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0B8" w:rsidRDefault="00B93FAA"/>
    <w:p w:rsidR="001866B4" w:rsidRDefault="001866B4"/>
    <w:p w:rsidR="001866B4" w:rsidRDefault="001866B4"/>
    <w:p w:rsidR="001866B4" w:rsidRPr="001866B4" w:rsidRDefault="001866B4" w:rsidP="001866B4">
      <w:pPr>
        <w:jc w:val="center"/>
        <w:rPr>
          <w:rFonts w:ascii="HelloEsliScript" w:hAnsi="HelloEsliScript"/>
          <w:color w:val="0070C0"/>
          <w:sz w:val="72"/>
          <w:szCs w:val="72"/>
        </w:rPr>
      </w:pPr>
      <w:r w:rsidRPr="001866B4">
        <w:rPr>
          <w:rFonts w:ascii="HelloEsliScript" w:hAnsi="HelloEsliScript"/>
          <w:color w:val="0070C0"/>
          <w:sz w:val="72"/>
          <w:szCs w:val="72"/>
        </w:rPr>
        <w:t>Franklin Academy Boynton Beach</w:t>
      </w:r>
    </w:p>
    <w:p w:rsidR="001866B4" w:rsidRPr="001866B4" w:rsidRDefault="001866B4" w:rsidP="001866B4">
      <w:pPr>
        <w:jc w:val="center"/>
        <w:rPr>
          <w:rFonts w:ascii="HelloEsliScript" w:hAnsi="HelloEsliScript"/>
          <w:color w:val="0070C0"/>
          <w:sz w:val="72"/>
          <w:szCs w:val="72"/>
        </w:rPr>
      </w:pPr>
      <w:r w:rsidRPr="001866B4">
        <w:rPr>
          <w:rFonts w:ascii="HelloEsliScript" w:hAnsi="HelloEsliScript"/>
          <w:color w:val="0070C0"/>
          <w:sz w:val="72"/>
          <w:szCs w:val="72"/>
        </w:rPr>
        <w:t>International Baccalaureate</w:t>
      </w:r>
    </w:p>
    <w:p w:rsidR="001866B4" w:rsidRDefault="001866B4" w:rsidP="001866B4">
      <w:pPr>
        <w:jc w:val="center"/>
        <w:rPr>
          <w:rFonts w:ascii="HelloEsliScript" w:hAnsi="HelloEsliScript"/>
          <w:color w:val="0070C0"/>
          <w:sz w:val="72"/>
          <w:szCs w:val="72"/>
        </w:rPr>
      </w:pPr>
      <w:r w:rsidRPr="001866B4">
        <w:rPr>
          <w:rFonts w:ascii="HelloEsliScript" w:hAnsi="HelloEsliScript"/>
          <w:color w:val="0070C0"/>
          <w:sz w:val="72"/>
          <w:szCs w:val="72"/>
        </w:rPr>
        <w:t>PYP Candidate School</w:t>
      </w:r>
    </w:p>
    <w:p w:rsidR="001866B4" w:rsidRDefault="00F7256C" w:rsidP="001866B4">
      <w:pPr>
        <w:jc w:val="center"/>
        <w:rPr>
          <w:rFonts w:ascii="HelloEsliScript" w:hAnsi="HelloEsliScript"/>
          <w:color w:val="0070C0"/>
          <w:sz w:val="72"/>
          <w:szCs w:val="72"/>
        </w:rPr>
      </w:pPr>
      <w:r w:rsidRPr="00F7256C">
        <w:rPr>
          <w:rFonts w:ascii="HelloEsliScript" w:hAnsi="HelloEsliScript"/>
          <w:noProof/>
          <w:color w:val="0070C0"/>
          <w:sz w:val="72"/>
          <w:szCs w:val="72"/>
        </w:rPr>
        <w:drawing>
          <wp:inline distT="0" distB="0" distL="0" distR="0">
            <wp:extent cx="1374074" cy="1302589"/>
            <wp:effectExtent l="0" t="0" r="0" b="0"/>
            <wp:docPr id="2" name="Picture 2" descr="F:\log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_big.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9451"/>
                    <a:stretch/>
                  </pic:blipFill>
                  <pic:spPr bwMode="auto">
                    <a:xfrm>
                      <a:off x="0" y="0"/>
                      <a:ext cx="1384146" cy="1312137"/>
                    </a:xfrm>
                    <a:prstGeom prst="rect">
                      <a:avLst/>
                    </a:prstGeom>
                    <a:noFill/>
                    <a:ln>
                      <a:noFill/>
                    </a:ln>
                    <a:extLst>
                      <a:ext uri="{53640926-AAD7-44D8-BBD7-CCE9431645EC}">
                        <a14:shadowObscured xmlns:a14="http://schemas.microsoft.com/office/drawing/2010/main"/>
                      </a:ext>
                    </a:extLst>
                  </pic:spPr>
                </pic:pic>
              </a:graphicData>
            </a:graphic>
          </wp:inline>
        </w:drawing>
      </w:r>
    </w:p>
    <w:p w:rsidR="001866B4" w:rsidRDefault="001866B4" w:rsidP="001866B4">
      <w:pPr>
        <w:jc w:val="center"/>
        <w:rPr>
          <w:rFonts w:ascii="HelloEsliScript" w:hAnsi="HelloEsliScript"/>
          <w:color w:val="0070C0"/>
          <w:sz w:val="72"/>
          <w:szCs w:val="72"/>
        </w:rPr>
      </w:pPr>
      <w:r>
        <w:rPr>
          <w:rFonts w:ascii="HelloEsliScript" w:hAnsi="HelloEsliScript"/>
          <w:color w:val="0070C0"/>
          <w:sz w:val="72"/>
          <w:szCs w:val="72"/>
        </w:rPr>
        <w:t>Parent Information Packet</w:t>
      </w:r>
    </w:p>
    <w:p w:rsidR="001866B4" w:rsidRDefault="001866B4" w:rsidP="001866B4">
      <w:pPr>
        <w:jc w:val="center"/>
        <w:rPr>
          <w:rFonts w:ascii="HelloEsliScript" w:hAnsi="HelloEsliScript"/>
          <w:color w:val="0070C0"/>
          <w:sz w:val="28"/>
          <w:szCs w:val="28"/>
        </w:rPr>
      </w:pPr>
    </w:p>
    <w:p w:rsidR="001866B4" w:rsidRDefault="001866B4" w:rsidP="001866B4">
      <w:pPr>
        <w:jc w:val="center"/>
        <w:rPr>
          <w:rFonts w:ascii="HelloAntsOnFire" w:hAnsi="HelloAntsOnFire"/>
          <w:color w:val="0070C0"/>
          <w:sz w:val="24"/>
          <w:szCs w:val="24"/>
        </w:rPr>
      </w:pPr>
    </w:p>
    <w:p w:rsidR="00D42C1E" w:rsidRDefault="00D42C1E" w:rsidP="001866B4">
      <w:pPr>
        <w:jc w:val="center"/>
        <w:rPr>
          <w:rFonts w:ascii="HelloAntsOnFire" w:hAnsi="HelloAntsOnFire"/>
          <w:color w:val="0070C0"/>
          <w:sz w:val="24"/>
          <w:szCs w:val="24"/>
        </w:rPr>
      </w:pPr>
    </w:p>
    <w:p w:rsidR="001866B4" w:rsidRPr="00D42C1E" w:rsidRDefault="001866B4" w:rsidP="001866B4">
      <w:pPr>
        <w:jc w:val="center"/>
        <w:rPr>
          <w:rFonts w:ascii="HelloAntsOnFire" w:hAnsi="HelloAntsOnFire"/>
          <w:color w:val="0070C0"/>
          <w:sz w:val="24"/>
          <w:szCs w:val="24"/>
        </w:rPr>
      </w:pPr>
      <w:r w:rsidRPr="00D42C1E">
        <w:rPr>
          <w:rFonts w:ascii="HelloAntsOnFire" w:hAnsi="HelloAntsOnFire"/>
          <w:color w:val="0070C0"/>
          <w:sz w:val="24"/>
          <w:szCs w:val="24"/>
        </w:rPr>
        <w:t>Franklin Academy Boynton Beach</w:t>
      </w:r>
    </w:p>
    <w:p w:rsidR="001866B4" w:rsidRPr="00D42C1E" w:rsidRDefault="001866B4" w:rsidP="001866B4">
      <w:pPr>
        <w:jc w:val="center"/>
        <w:rPr>
          <w:rFonts w:ascii="HelloAntsOnFire" w:hAnsi="HelloAntsOnFire"/>
          <w:color w:val="0070C0"/>
          <w:sz w:val="24"/>
          <w:szCs w:val="24"/>
        </w:rPr>
      </w:pPr>
      <w:r w:rsidRPr="00D42C1E">
        <w:rPr>
          <w:rFonts w:ascii="HelloAntsOnFire" w:hAnsi="HelloAntsOnFire"/>
          <w:color w:val="0070C0"/>
          <w:sz w:val="24"/>
          <w:szCs w:val="24"/>
        </w:rPr>
        <w:t>7882 South Military Trail</w:t>
      </w:r>
    </w:p>
    <w:p w:rsidR="001866B4" w:rsidRDefault="001866B4" w:rsidP="001866B4">
      <w:pPr>
        <w:jc w:val="center"/>
        <w:rPr>
          <w:rFonts w:ascii="HelloAntsOnFire" w:hAnsi="HelloAntsOnFire"/>
          <w:color w:val="0070C0"/>
          <w:sz w:val="24"/>
          <w:szCs w:val="24"/>
        </w:rPr>
      </w:pPr>
      <w:r w:rsidRPr="00D42C1E">
        <w:rPr>
          <w:rFonts w:ascii="HelloAntsOnFire" w:hAnsi="HelloAntsOnFire"/>
          <w:color w:val="0070C0"/>
          <w:sz w:val="24"/>
          <w:szCs w:val="24"/>
        </w:rPr>
        <w:t>Boynton Beach, FL 33463</w:t>
      </w:r>
    </w:p>
    <w:p w:rsidR="00756EEF" w:rsidRDefault="00756EEF" w:rsidP="001866B4">
      <w:pPr>
        <w:jc w:val="center"/>
        <w:rPr>
          <w:rFonts w:ascii="HelloAntsOnFire" w:hAnsi="HelloAntsOnFire"/>
          <w:color w:val="0070C0"/>
          <w:sz w:val="24"/>
          <w:szCs w:val="24"/>
        </w:rPr>
      </w:pPr>
    </w:p>
    <w:p w:rsidR="00756EEF" w:rsidRPr="00D42C1E" w:rsidRDefault="00756EEF" w:rsidP="001866B4">
      <w:pPr>
        <w:jc w:val="center"/>
        <w:rPr>
          <w:rFonts w:ascii="HelloAntsOnFire" w:hAnsi="HelloAntsOnFire"/>
          <w:color w:val="0070C0"/>
          <w:sz w:val="24"/>
          <w:szCs w:val="24"/>
        </w:rPr>
      </w:pPr>
    </w:p>
    <w:p w:rsidR="001866B4" w:rsidRPr="00D42C1E" w:rsidRDefault="00756EEF" w:rsidP="001866B4">
      <w:pPr>
        <w:jc w:val="center"/>
        <w:rPr>
          <w:rFonts w:ascii="HelloAntsOnFire" w:hAnsi="HelloAntsOnFire"/>
          <w:color w:val="0070C0"/>
          <w:sz w:val="24"/>
          <w:szCs w:val="24"/>
        </w:rPr>
      </w:pPr>
      <w:r>
        <w:rPr>
          <w:rFonts w:ascii="HelloAntsOnFire" w:hAnsi="HelloAntsOnFire"/>
          <w:color w:val="0070C0"/>
          <w:sz w:val="24"/>
          <w:szCs w:val="24"/>
        </w:rPr>
        <w:t>For any questions, please contact:</w:t>
      </w:r>
    </w:p>
    <w:p w:rsidR="001866B4" w:rsidRPr="00D42C1E" w:rsidRDefault="001866B4" w:rsidP="001866B4">
      <w:pPr>
        <w:jc w:val="center"/>
        <w:rPr>
          <w:rFonts w:ascii="HelloAntsOnFire" w:hAnsi="HelloAntsOnFire"/>
          <w:color w:val="0070C0"/>
          <w:sz w:val="24"/>
          <w:szCs w:val="24"/>
        </w:rPr>
      </w:pPr>
      <w:r w:rsidRPr="00D42C1E">
        <w:rPr>
          <w:rFonts w:ascii="HelloAntsOnFire" w:hAnsi="HelloAntsOnFire"/>
          <w:color w:val="0070C0"/>
          <w:sz w:val="24"/>
          <w:szCs w:val="24"/>
        </w:rPr>
        <w:t xml:space="preserve">IB Coordinator: </w:t>
      </w:r>
      <w:r w:rsidR="00AE0443">
        <w:rPr>
          <w:rFonts w:ascii="HelloAntsOnFire" w:hAnsi="HelloAntsOnFire"/>
          <w:color w:val="0070C0"/>
          <w:sz w:val="24"/>
          <w:szCs w:val="24"/>
        </w:rPr>
        <w:t>Rena Roseff-Tornopsky</w:t>
      </w:r>
      <w:bookmarkStart w:id="0" w:name="_GoBack"/>
      <w:bookmarkEnd w:id="0"/>
    </w:p>
    <w:p w:rsidR="001866B4" w:rsidRPr="00D42C1E" w:rsidRDefault="001866B4" w:rsidP="001866B4">
      <w:pPr>
        <w:jc w:val="center"/>
        <w:rPr>
          <w:rFonts w:ascii="HelloAntsOnFire" w:hAnsi="HelloAntsOnFire"/>
          <w:color w:val="0070C0"/>
          <w:sz w:val="24"/>
          <w:szCs w:val="24"/>
        </w:rPr>
      </w:pPr>
      <w:r w:rsidRPr="00D42C1E">
        <w:rPr>
          <w:rFonts w:ascii="HelloAntsOnFire" w:hAnsi="HelloAntsOnFire"/>
          <w:color w:val="0070C0"/>
          <w:sz w:val="24"/>
          <w:szCs w:val="24"/>
        </w:rPr>
        <w:t xml:space="preserve">Email: </w:t>
      </w:r>
      <w:r w:rsidR="00AE0443">
        <w:rPr>
          <w:rFonts w:ascii="HelloAntsOnFire" w:hAnsi="HelloAntsOnFire"/>
          <w:color w:val="0070C0"/>
          <w:sz w:val="24"/>
          <w:szCs w:val="24"/>
        </w:rPr>
        <w:t>Tornopsky.rena@franklin-academy.org</w:t>
      </w:r>
      <w:hyperlink r:id="rId9" w:history="1"/>
    </w:p>
    <w:p w:rsidR="001866B4" w:rsidRPr="00D42C1E" w:rsidRDefault="001866B4" w:rsidP="001866B4">
      <w:pPr>
        <w:jc w:val="center"/>
        <w:rPr>
          <w:rFonts w:ascii="HelloAntsOnFire" w:hAnsi="HelloAntsOnFire"/>
          <w:color w:val="0070C0"/>
          <w:sz w:val="24"/>
          <w:szCs w:val="24"/>
        </w:rPr>
      </w:pPr>
      <w:r w:rsidRPr="00D42C1E">
        <w:rPr>
          <w:rFonts w:ascii="HelloAntsOnFire" w:hAnsi="HelloAntsOnFire"/>
          <w:color w:val="0070C0"/>
          <w:sz w:val="24"/>
          <w:szCs w:val="24"/>
        </w:rPr>
        <w:t xml:space="preserve">Website: </w:t>
      </w:r>
      <w:hyperlink r:id="rId10" w:history="1">
        <w:r w:rsidRPr="00D42C1E">
          <w:rPr>
            <w:rStyle w:val="Hyperlink"/>
            <w:rFonts w:ascii="HelloAntsOnFire" w:hAnsi="HelloAntsOnFire"/>
            <w:sz w:val="24"/>
            <w:szCs w:val="24"/>
          </w:rPr>
          <w:t>www.FA-IB.Weebly.com</w:t>
        </w:r>
      </w:hyperlink>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Pr="00CF34F0" w:rsidRDefault="00CF34F0" w:rsidP="001866B4">
      <w:pPr>
        <w:jc w:val="center"/>
        <w:rPr>
          <w:rFonts w:ascii="HelloAntsOnFire" w:hAnsi="HelloAntsOnFire"/>
          <w:color w:val="0070C0"/>
          <w:sz w:val="24"/>
          <w:szCs w:val="24"/>
        </w:rPr>
      </w:pPr>
      <w:r w:rsidRPr="00CF34F0">
        <w:rPr>
          <w:rFonts w:ascii="HelloAntsOnFire" w:hAnsi="HelloAntsOnFire"/>
          <w:b/>
          <w:color w:val="0070C0"/>
          <w:sz w:val="24"/>
          <w:szCs w:val="24"/>
        </w:rPr>
        <w:t xml:space="preserve">Franklin Academy Boynton Beach is a candidate school* for the International Baccalaureate (IB) Primary Years </w:t>
      </w:r>
      <w:proofErr w:type="spellStart"/>
      <w:r w:rsidRPr="00CF34F0">
        <w:rPr>
          <w:rFonts w:ascii="HelloAntsOnFire" w:hAnsi="HelloAntsOnFire"/>
          <w:b/>
          <w:color w:val="0070C0"/>
          <w:sz w:val="24"/>
          <w:szCs w:val="24"/>
        </w:rPr>
        <w:t>Programme</w:t>
      </w:r>
      <w:proofErr w:type="spellEnd"/>
      <w:r w:rsidRPr="00CF34F0">
        <w:rPr>
          <w:rFonts w:ascii="HelloAntsOnFire" w:hAnsi="HelloAntsOnFire"/>
          <w:b/>
          <w:color w:val="0070C0"/>
          <w:sz w:val="24"/>
          <w:szCs w:val="24"/>
        </w:rPr>
        <w:t xml:space="preserve"> and pursuing authorization as an IB World School. IB World Schools share a common philosophy</w:t>
      </w:r>
      <w:r w:rsidRPr="00CF34F0">
        <w:rPr>
          <w:rFonts w:ascii="Times New Roman" w:hAnsi="Times New Roman" w:cs="Times New Roman"/>
          <w:b/>
          <w:color w:val="0070C0"/>
          <w:sz w:val="24"/>
          <w:szCs w:val="24"/>
        </w:rPr>
        <w:t>—</w:t>
      </w:r>
      <w:r w:rsidRPr="00CF34F0">
        <w:rPr>
          <w:rFonts w:ascii="HelloAntsOnFire" w:hAnsi="HelloAntsOnFire"/>
          <w:b/>
          <w:color w:val="0070C0"/>
          <w:sz w:val="24"/>
          <w:szCs w:val="24"/>
        </w:rPr>
        <w:t xml:space="preserve">a commitment to improve the teaching and learning of a diverse and inclusive community of students by delivering challenging, high quality </w:t>
      </w:r>
      <w:proofErr w:type="spellStart"/>
      <w:r w:rsidRPr="00CF34F0">
        <w:rPr>
          <w:rFonts w:ascii="HelloAntsOnFire" w:hAnsi="HelloAntsOnFire"/>
          <w:b/>
          <w:color w:val="0070C0"/>
          <w:sz w:val="24"/>
          <w:szCs w:val="24"/>
        </w:rPr>
        <w:t>programmes</w:t>
      </w:r>
      <w:proofErr w:type="spellEnd"/>
      <w:r w:rsidRPr="00CF34F0">
        <w:rPr>
          <w:rFonts w:ascii="HelloAntsOnFire" w:hAnsi="HelloAntsOnFire"/>
          <w:b/>
          <w:color w:val="0070C0"/>
          <w:sz w:val="24"/>
          <w:szCs w:val="24"/>
        </w:rPr>
        <w:t xml:space="preserve"> of international education that share a powerful vision</w:t>
      </w:r>
      <w:proofErr w:type="gramStart"/>
      <w:r w:rsidRPr="00CF34F0">
        <w:rPr>
          <w:rFonts w:ascii="HelloAntsOnFire" w:hAnsi="HelloAntsOnFire"/>
          <w:b/>
          <w:color w:val="0070C0"/>
          <w:sz w:val="24"/>
          <w:szCs w:val="24"/>
        </w:rPr>
        <w:t>.*</w:t>
      </w:r>
      <w:proofErr w:type="gramEnd"/>
      <w:r w:rsidRPr="00CF34F0">
        <w:rPr>
          <w:rFonts w:ascii="HelloAntsOnFire" w:hAnsi="HelloAntsOnFire"/>
          <w:b/>
          <w:color w:val="0070C0"/>
          <w:sz w:val="24"/>
          <w:szCs w:val="24"/>
        </w:rPr>
        <w:t>*</w:t>
      </w:r>
      <w:r w:rsidRPr="00CF34F0">
        <w:rPr>
          <w:rFonts w:ascii="Cambria" w:hAnsi="Cambria" w:cs="Cambria"/>
          <w:color w:val="0070C0"/>
          <w:sz w:val="24"/>
          <w:szCs w:val="24"/>
        </w:rPr>
        <w:t> </w:t>
      </w:r>
      <w:r w:rsidRPr="00CF34F0">
        <w:rPr>
          <w:rFonts w:ascii="HelloAntsOnFire" w:hAnsi="HelloAntsOnFire"/>
          <w:color w:val="0070C0"/>
          <w:sz w:val="24"/>
          <w:szCs w:val="24"/>
        </w:rPr>
        <w:br/>
      </w:r>
      <w:r w:rsidRPr="00CF34F0">
        <w:rPr>
          <w:rFonts w:ascii="HelloAntsOnFire" w:hAnsi="HelloAntsOnFire"/>
          <w:color w:val="0070C0"/>
          <w:sz w:val="24"/>
          <w:szCs w:val="24"/>
        </w:rPr>
        <w:br/>
      </w:r>
      <w:r w:rsidRPr="00CF34F0">
        <w:rPr>
          <w:rFonts w:ascii="HelloAntsOnFire" w:hAnsi="HelloAntsOnFire"/>
          <w:i/>
          <w:iCs/>
          <w:color w:val="0070C0"/>
          <w:sz w:val="24"/>
          <w:szCs w:val="24"/>
        </w:rPr>
        <w:t xml:space="preserve">*Only schools authorized by the International Baccalaureate can offer any of its four academic </w:t>
      </w:r>
      <w:proofErr w:type="spellStart"/>
      <w:r w:rsidRPr="00CF34F0">
        <w:rPr>
          <w:rFonts w:ascii="HelloAntsOnFire" w:hAnsi="HelloAntsOnFire"/>
          <w:i/>
          <w:iCs/>
          <w:color w:val="0070C0"/>
          <w:sz w:val="24"/>
          <w:szCs w:val="24"/>
        </w:rPr>
        <w:t>programmes</w:t>
      </w:r>
      <w:proofErr w:type="spellEnd"/>
      <w:r w:rsidRPr="00CF34F0">
        <w:rPr>
          <w:rFonts w:ascii="HelloAntsOnFire" w:hAnsi="HelloAntsOnFire"/>
          <w:i/>
          <w:iCs/>
          <w:color w:val="0070C0"/>
          <w:sz w:val="24"/>
          <w:szCs w:val="24"/>
        </w:rPr>
        <w:t xml:space="preserve">: the Primary Years </w:t>
      </w:r>
      <w:proofErr w:type="spellStart"/>
      <w:r w:rsidRPr="00CF34F0">
        <w:rPr>
          <w:rFonts w:ascii="HelloAntsOnFire" w:hAnsi="HelloAntsOnFire"/>
          <w:i/>
          <w:iCs/>
          <w:color w:val="0070C0"/>
          <w:sz w:val="24"/>
          <w:szCs w:val="24"/>
        </w:rPr>
        <w:t>Programme</w:t>
      </w:r>
      <w:proofErr w:type="spellEnd"/>
      <w:r w:rsidRPr="00CF34F0">
        <w:rPr>
          <w:rFonts w:ascii="HelloAntsOnFire" w:hAnsi="HelloAntsOnFire"/>
          <w:i/>
          <w:iCs/>
          <w:color w:val="0070C0"/>
          <w:sz w:val="24"/>
          <w:szCs w:val="24"/>
        </w:rPr>
        <w:t xml:space="preserve"> (PYP), the Middle Years </w:t>
      </w:r>
      <w:proofErr w:type="spellStart"/>
      <w:r w:rsidRPr="00CF34F0">
        <w:rPr>
          <w:rFonts w:ascii="HelloAntsOnFire" w:hAnsi="HelloAntsOnFire"/>
          <w:i/>
          <w:iCs/>
          <w:color w:val="0070C0"/>
          <w:sz w:val="24"/>
          <w:szCs w:val="24"/>
        </w:rPr>
        <w:t>Programme</w:t>
      </w:r>
      <w:proofErr w:type="spellEnd"/>
      <w:r w:rsidRPr="00CF34F0">
        <w:rPr>
          <w:rFonts w:ascii="HelloAntsOnFire" w:hAnsi="HelloAntsOnFire"/>
          <w:i/>
          <w:iCs/>
          <w:color w:val="0070C0"/>
          <w:sz w:val="24"/>
          <w:szCs w:val="24"/>
        </w:rPr>
        <w:t xml:space="preserve"> (MYP), the Diploma </w:t>
      </w:r>
      <w:proofErr w:type="spellStart"/>
      <w:r w:rsidRPr="00CF34F0">
        <w:rPr>
          <w:rFonts w:ascii="HelloAntsOnFire" w:hAnsi="HelloAntsOnFire"/>
          <w:i/>
          <w:iCs/>
          <w:color w:val="0070C0"/>
          <w:sz w:val="24"/>
          <w:szCs w:val="24"/>
        </w:rPr>
        <w:t>Programme</w:t>
      </w:r>
      <w:proofErr w:type="spellEnd"/>
      <w:r w:rsidRPr="00CF34F0">
        <w:rPr>
          <w:rFonts w:ascii="HelloAntsOnFire" w:hAnsi="HelloAntsOnFire"/>
          <w:i/>
          <w:iCs/>
          <w:color w:val="0070C0"/>
          <w:sz w:val="24"/>
          <w:szCs w:val="24"/>
        </w:rPr>
        <w:t xml:space="preserve"> or the Career-related </w:t>
      </w:r>
      <w:proofErr w:type="spellStart"/>
      <w:r w:rsidRPr="00CF34F0">
        <w:rPr>
          <w:rFonts w:ascii="HelloAntsOnFire" w:hAnsi="HelloAntsOnFire"/>
          <w:i/>
          <w:iCs/>
          <w:color w:val="0070C0"/>
          <w:sz w:val="24"/>
          <w:szCs w:val="24"/>
        </w:rPr>
        <w:t>Programme</w:t>
      </w:r>
      <w:proofErr w:type="spellEnd"/>
      <w:r w:rsidRPr="00CF34F0">
        <w:rPr>
          <w:rFonts w:ascii="HelloAntsOnFire" w:hAnsi="HelloAntsOnFire"/>
          <w:i/>
          <w:iCs/>
          <w:color w:val="0070C0"/>
          <w:sz w:val="24"/>
          <w:szCs w:val="24"/>
        </w:rPr>
        <w:t xml:space="preserve"> (CP). Candidate status gives no guarantee that authorization will be granted.</w:t>
      </w:r>
      <w:r w:rsidRPr="00CF34F0">
        <w:rPr>
          <w:rFonts w:ascii="HelloAntsOnFire" w:hAnsi="HelloAntsOnFire"/>
          <w:i/>
          <w:iCs/>
          <w:color w:val="0070C0"/>
          <w:sz w:val="24"/>
          <w:szCs w:val="24"/>
        </w:rPr>
        <w:br/>
        <w:t xml:space="preserve">For further information about the IB and its </w:t>
      </w:r>
      <w:proofErr w:type="spellStart"/>
      <w:r w:rsidRPr="00CF34F0">
        <w:rPr>
          <w:rFonts w:ascii="HelloAntsOnFire" w:hAnsi="HelloAntsOnFire"/>
          <w:i/>
          <w:iCs/>
          <w:color w:val="0070C0"/>
          <w:sz w:val="24"/>
          <w:szCs w:val="24"/>
        </w:rPr>
        <w:t>programmes</w:t>
      </w:r>
      <w:proofErr w:type="spellEnd"/>
      <w:r w:rsidRPr="00CF34F0">
        <w:rPr>
          <w:rFonts w:ascii="HelloAntsOnFire" w:hAnsi="HelloAntsOnFire"/>
          <w:i/>
          <w:iCs/>
          <w:color w:val="0070C0"/>
          <w:sz w:val="24"/>
          <w:szCs w:val="24"/>
        </w:rPr>
        <w:t>, visit www.ibo.org</w:t>
      </w:r>
      <w:r w:rsidRPr="00CF34F0">
        <w:rPr>
          <w:rFonts w:ascii="Cambria" w:hAnsi="Cambria" w:cs="Cambria"/>
          <w:i/>
          <w:iCs/>
          <w:color w:val="0070C0"/>
          <w:sz w:val="24"/>
          <w:szCs w:val="24"/>
        </w:rPr>
        <w:t> </w:t>
      </w:r>
      <w:r w:rsidRPr="00CF34F0">
        <w:rPr>
          <w:rFonts w:ascii="HelloAntsOnFire" w:hAnsi="HelloAntsOnFire"/>
          <w:color w:val="0070C0"/>
          <w:sz w:val="24"/>
          <w:szCs w:val="24"/>
        </w:rPr>
        <w:br/>
      </w:r>
      <w:r w:rsidRPr="00CF34F0">
        <w:rPr>
          <w:rFonts w:ascii="Cambria" w:hAnsi="Cambria" w:cs="Cambria"/>
          <w:color w:val="0070C0"/>
          <w:sz w:val="24"/>
          <w:szCs w:val="24"/>
        </w:rPr>
        <w:t> </w:t>
      </w:r>
      <w:r w:rsidRPr="00CF34F0">
        <w:rPr>
          <w:rFonts w:ascii="HelloAntsOnFire" w:hAnsi="HelloAntsOnFire"/>
          <w:i/>
          <w:iCs/>
          <w:color w:val="0070C0"/>
          <w:sz w:val="24"/>
          <w:szCs w:val="24"/>
        </w:rPr>
        <w:t xml:space="preserve">**Mission Statement from the IB 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w:t>
      </w:r>
      <w:proofErr w:type="spellStart"/>
      <w:r w:rsidRPr="00CF34F0">
        <w:rPr>
          <w:rFonts w:ascii="HelloAntsOnFire" w:hAnsi="HelloAntsOnFire"/>
          <w:i/>
          <w:iCs/>
          <w:color w:val="0070C0"/>
          <w:sz w:val="24"/>
          <w:szCs w:val="24"/>
        </w:rPr>
        <w:t>programmes</w:t>
      </w:r>
      <w:proofErr w:type="spellEnd"/>
      <w:r w:rsidRPr="00CF34F0">
        <w:rPr>
          <w:rFonts w:ascii="HelloAntsOnFire" w:hAnsi="HelloAntsOnFire"/>
          <w:i/>
          <w:iCs/>
          <w:color w:val="0070C0"/>
          <w:sz w:val="24"/>
          <w:szCs w:val="24"/>
        </w:rPr>
        <w:t xml:space="preserve"> of international education and rigorous assessment. These </w:t>
      </w:r>
      <w:proofErr w:type="spellStart"/>
      <w:r w:rsidRPr="00CF34F0">
        <w:rPr>
          <w:rFonts w:ascii="HelloAntsOnFire" w:hAnsi="HelloAntsOnFire"/>
          <w:i/>
          <w:iCs/>
          <w:color w:val="0070C0"/>
          <w:sz w:val="24"/>
          <w:szCs w:val="24"/>
        </w:rPr>
        <w:t>programmes</w:t>
      </w:r>
      <w:proofErr w:type="spellEnd"/>
      <w:r w:rsidRPr="00CF34F0">
        <w:rPr>
          <w:rFonts w:ascii="HelloAntsOnFire" w:hAnsi="HelloAntsOnFire"/>
          <w:i/>
          <w:iCs/>
          <w:color w:val="0070C0"/>
          <w:sz w:val="24"/>
          <w:szCs w:val="24"/>
        </w:rPr>
        <w:t xml:space="preserve"> encourage students across the world to become active, compassionate and lifelong learners who understand that other people, with their differences, can also be right.</w:t>
      </w: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Pr="000519D2" w:rsidRDefault="00CF34F0" w:rsidP="001866B4">
      <w:pPr>
        <w:jc w:val="center"/>
        <w:rPr>
          <w:rFonts w:ascii="HelloAntsOnFire" w:hAnsi="HelloAntsOnFire"/>
          <w:b/>
          <w:sz w:val="24"/>
          <w:szCs w:val="24"/>
          <w:u w:val="single"/>
        </w:rPr>
      </w:pPr>
      <w:r w:rsidRPr="000519D2">
        <w:rPr>
          <w:rFonts w:ascii="HelloAntsOnFire" w:hAnsi="HelloAntsOnFire"/>
          <w:b/>
          <w:sz w:val="24"/>
          <w:szCs w:val="24"/>
          <w:u w:val="single"/>
        </w:rPr>
        <w:t>Resources:</w:t>
      </w:r>
    </w:p>
    <w:p w:rsidR="00CF34F0" w:rsidRPr="000519D2" w:rsidRDefault="00CF34F0" w:rsidP="001866B4">
      <w:pPr>
        <w:jc w:val="center"/>
        <w:rPr>
          <w:rFonts w:ascii="HelloAntsOnFire" w:hAnsi="HelloAntsOnFire"/>
          <w:sz w:val="24"/>
          <w:szCs w:val="24"/>
        </w:rPr>
      </w:pPr>
      <w:r w:rsidRPr="000519D2">
        <w:rPr>
          <w:rFonts w:ascii="HelloAntsOnFire" w:hAnsi="HelloAntsOnFire"/>
          <w:sz w:val="24"/>
          <w:szCs w:val="24"/>
        </w:rPr>
        <w:t>IBO.org</w:t>
      </w:r>
    </w:p>
    <w:p w:rsidR="00CF34F0" w:rsidRDefault="00CF34F0" w:rsidP="001866B4">
      <w:pPr>
        <w:jc w:val="center"/>
        <w:rPr>
          <w:rFonts w:ascii="HelloAntsOnFire" w:hAnsi="HelloAntsOnFire"/>
          <w:b/>
          <w:color w:val="0070C0"/>
          <w:sz w:val="24"/>
          <w:szCs w:val="24"/>
          <w:u w:val="single"/>
        </w:rPr>
      </w:pPr>
    </w:p>
    <w:p w:rsidR="001866B4" w:rsidRPr="000519D2" w:rsidRDefault="00D42C1E" w:rsidP="00CF34F0">
      <w:pPr>
        <w:jc w:val="center"/>
        <w:rPr>
          <w:rFonts w:ascii="HelloAntsOnFire" w:hAnsi="HelloAntsOnFire"/>
          <w:b/>
          <w:sz w:val="24"/>
          <w:szCs w:val="24"/>
          <w:u w:val="single"/>
        </w:rPr>
      </w:pPr>
      <w:r w:rsidRPr="000519D2">
        <w:rPr>
          <w:rFonts w:ascii="HelloAntsOnFire" w:hAnsi="HelloAntsOnFire"/>
          <w:b/>
          <w:sz w:val="24"/>
          <w:szCs w:val="24"/>
          <w:u w:val="single"/>
        </w:rPr>
        <w:t>What is the International Baccalaureate Program?</w:t>
      </w:r>
    </w:p>
    <w:p w:rsidR="00D42C1E" w:rsidRPr="000519D2" w:rsidRDefault="004C7730" w:rsidP="001866B4">
      <w:pPr>
        <w:jc w:val="center"/>
        <w:rPr>
          <w:rFonts w:ascii="HelloAntsOnFire" w:hAnsi="HelloAntsOnFire"/>
          <w:sz w:val="24"/>
          <w:szCs w:val="24"/>
        </w:rPr>
      </w:pPr>
      <w:r w:rsidRPr="000519D2">
        <w:rPr>
          <w:rFonts w:ascii="HelloAntsOnFire" w:hAnsi="HelloAntsOnFire"/>
          <w:sz w:val="24"/>
          <w:szCs w:val="24"/>
        </w:rPr>
        <w:t xml:space="preserve">The International Baccalaureate (IB) Primary Years </w:t>
      </w:r>
      <w:proofErr w:type="spellStart"/>
      <w:r w:rsidRPr="000519D2">
        <w:rPr>
          <w:rFonts w:ascii="HelloAntsOnFire" w:hAnsi="HelloAntsOnFire"/>
          <w:sz w:val="24"/>
          <w:szCs w:val="24"/>
        </w:rPr>
        <w:t>Programme</w:t>
      </w:r>
      <w:proofErr w:type="spellEnd"/>
      <w:r w:rsidRPr="000519D2">
        <w:rPr>
          <w:rFonts w:ascii="HelloAntsOnFire" w:hAnsi="HelloAntsOnFire"/>
          <w:sz w:val="24"/>
          <w:szCs w:val="24"/>
        </w:rPr>
        <w:t xml:space="preserve"> (PYP) is a curriculum framework designed for students aged 3 to 12.</w:t>
      </w:r>
      <w:r w:rsidRPr="000519D2">
        <w:rPr>
          <w:rFonts w:ascii="HelloAntsOnFire" w:hAnsi="HelloAntsOnFire"/>
          <w:sz w:val="24"/>
          <w:szCs w:val="24"/>
        </w:rPr>
        <w:br/>
        <w:t>It prepares students for the intellectual challenges of further education and their future careers, focusing on the development of the whole child as an inquirer, both in the classroom and in the world outside.</w:t>
      </w:r>
    </w:p>
    <w:p w:rsidR="004C7730" w:rsidRPr="000519D2" w:rsidRDefault="004C7730"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t>IB Mission Statement:</w:t>
      </w:r>
    </w:p>
    <w:p w:rsidR="008A7EC1" w:rsidRPr="000519D2" w:rsidRDefault="008A7EC1" w:rsidP="008A7EC1">
      <w:pPr>
        <w:jc w:val="center"/>
        <w:rPr>
          <w:rFonts w:ascii="HelloAntsOnFire" w:hAnsi="HelloAntsOnFire"/>
          <w:sz w:val="24"/>
          <w:szCs w:val="24"/>
        </w:rPr>
      </w:pPr>
      <w:r w:rsidRPr="000519D2">
        <w:rPr>
          <w:rFonts w:ascii="HelloAntsOnFire" w:hAnsi="HelloAntsOnFire"/>
          <w:sz w:val="24"/>
          <w:szCs w:val="24"/>
        </w:rPr>
        <w:lastRenderedPageBreak/>
        <w:t>The International Baccalaureate aims to develop inquiring, knowledgeable and caring young people who help to create a better and more peaceful world through intercultural understanding and respect.</w:t>
      </w:r>
    </w:p>
    <w:p w:rsidR="008A7EC1" w:rsidRPr="000519D2" w:rsidRDefault="008A7EC1" w:rsidP="008A7EC1">
      <w:pPr>
        <w:jc w:val="center"/>
        <w:rPr>
          <w:rFonts w:ascii="HelloAntsOnFire" w:hAnsi="HelloAntsOnFire"/>
          <w:sz w:val="24"/>
          <w:szCs w:val="24"/>
        </w:rPr>
      </w:pPr>
      <w:r w:rsidRPr="000519D2">
        <w:rPr>
          <w:rFonts w:ascii="HelloAntsOnFire" w:hAnsi="HelloAntsOnFire"/>
          <w:sz w:val="24"/>
          <w:szCs w:val="24"/>
        </w:rPr>
        <w:t xml:space="preserve">To this end the organization works with schools, governments and international organizations to develop challenging </w:t>
      </w:r>
      <w:proofErr w:type="spellStart"/>
      <w:r w:rsidRPr="000519D2">
        <w:rPr>
          <w:rFonts w:ascii="HelloAntsOnFire" w:hAnsi="HelloAntsOnFire"/>
          <w:sz w:val="24"/>
          <w:szCs w:val="24"/>
        </w:rPr>
        <w:t>programmes</w:t>
      </w:r>
      <w:proofErr w:type="spellEnd"/>
      <w:r w:rsidRPr="000519D2">
        <w:rPr>
          <w:rFonts w:ascii="HelloAntsOnFire" w:hAnsi="HelloAntsOnFire"/>
          <w:sz w:val="24"/>
          <w:szCs w:val="24"/>
        </w:rPr>
        <w:t xml:space="preserve"> of international education and rigorous assessment.</w:t>
      </w:r>
    </w:p>
    <w:p w:rsidR="008A7EC1" w:rsidRPr="000519D2" w:rsidRDefault="008A7EC1" w:rsidP="008A7EC1">
      <w:pPr>
        <w:jc w:val="center"/>
        <w:rPr>
          <w:rFonts w:ascii="HelloAntsOnFire" w:hAnsi="HelloAntsOnFire"/>
          <w:sz w:val="24"/>
          <w:szCs w:val="24"/>
        </w:rPr>
      </w:pPr>
      <w:r w:rsidRPr="000519D2">
        <w:rPr>
          <w:rFonts w:ascii="HelloAntsOnFire" w:hAnsi="HelloAntsOnFire"/>
          <w:sz w:val="24"/>
          <w:szCs w:val="24"/>
        </w:rPr>
        <w:t xml:space="preserve">These </w:t>
      </w:r>
      <w:proofErr w:type="spellStart"/>
      <w:r w:rsidRPr="000519D2">
        <w:rPr>
          <w:rFonts w:ascii="HelloAntsOnFire" w:hAnsi="HelloAntsOnFire"/>
          <w:sz w:val="24"/>
          <w:szCs w:val="24"/>
        </w:rPr>
        <w:t>programmes</w:t>
      </w:r>
      <w:proofErr w:type="spellEnd"/>
      <w:r w:rsidRPr="000519D2">
        <w:rPr>
          <w:rFonts w:ascii="HelloAntsOnFire" w:hAnsi="HelloAntsOnFire"/>
          <w:sz w:val="24"/>
          <w:szCs w:val="24"/>
        </w:rPr>
        <w:t xml:space="preserve"> encourage students across the world to become active, compassionate and lifelong learners who understand that other people, with their differences, can also be right.</w:t>
      </w:r>
    </w:p>
    <w:p w:rsidR="004C7730" w:rsidRPr="000519D2" w:rsidRDefault="004C7730" w:rsidP="008A7EC1">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t>What</w:t>
      </w:r>
      <w:r w:rsidR="004C7730" w:rsidRPr="000519D2">
        <w:rPr>
          <w:rFonts w:ascii="HelloAntsOnFire" w:hAnsi="HelloAntsOnFire"/>
          <w:b/>
          <w:sz w:val="24"/>
          <w:szCs w:val="24"/>
          <w:u w:val="single"/>
        </w:rPr>
        <w:t xml:space="preserve"> does the PYP offer to students?</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By choosing to implement the PYP, schools will develop students’ academic, social and emotional wellbeing, focusing on international-mindedness and strong personal values. The PYP nurtures independent learning skills, encouraging every student to take responsibility for their learning.</w:t>
      </w:r>
      <w:r w:rsidRPr="000519D2">
        <w:rPr>
          <w:rFonts w:ascii="HelloAntsOnFire" w:hAnsi="HelloAntsOnFire"/>
          <w:sz w:val="24"/>
          <w:szCs w:val="24"/>
        </w:rPr>
        <w:br/>
        <w:t xml:space="preserve">The </w:t>
      </w:r>
      <w:proofErr w:type="spellStart"/>
      <w:r w:rsidRPr="000519D2">
        <w:rPr>
          <w:rFonts w:ascii="HelloAntsOnFire" w:hAnsi="HelloAntsOnFire"/>
          <w:sz w:val="24"/>
          <w:szCs w:val="24"/>
        </w:rPr>
        <w:t>programme</w:t>
      </w:r>
      <w:proofErr w:type="spellEnd"/>
      <w:r w:rsidRPr="000519D2">
        <w:rPr>
          <w:rFonts w:ascii="HelloAntsOnFire" w:hAnsi="HelloAntsOnFire"/>
          <w:sz w:val="24"/>
          <w:szCs w:val="24"/>
        </w:rPr>
        <w:t xml:space="preserve"> incorporates local and global issues into the curriculum, asking students to look at six related, </w:t>
      </w:r>
      <w:proofErr w:type="spellStart"/>
      <w:r w:rsidRPr="000519D2">
        <w:rPr>
          <w:rFonts w:ascii="HelloAntsOnFire" w:hAnsi="HelloAntsOnFire"/>
          <w:sz w:val="24"/>
          <w:szCs w:val="24"/>
        </w:rPr>
        <w:t>transdisciplinary</w:t>
      </w:r>
      <w:proofErr w:type="spellEnd"/>
      <w:r w:rsidRPr="000519D2">
        <w:rPr>
          <w:rFonts w:ascii="HelloAntsOnFire" w:hAnsi="HelloAntsOnFire"/>
          <w:sz w:val="24"/>
          <w:szCs w:val="24"/>
        </w:rPr>
        <w:t xml:space="preserve"> themes and to consider the links between them. The themes include ‘who we are’, ‘where we are in place and time’ and ‘how the world works’.</w:t>
      </w:r>
    </w:p>
    <w:p w:rsidR="004C7730" w:rsidRPr="000519D2" w:rsidRDefault="004C7730" w:rsidP="001866B4">
      <w:pPr>
        <w:jc w:val="center"/>
        <w:rPr>
          <w:rFonts w:ascii="HelloAntsOnFire" w:hAnsi="HelloAntsOnFire"/>
          <w:sz w:val="24"/>
          <w:szCs w:val="24"/>
        </w:rPr>
      </w:pPr>
    </w:p>
    <w:p w:rsidR="004C7730" w:rsidRPr="000519D2" w:rsidRDefault="004C7730" w:rsidP="001866B4">
      <w:pPr>
        <w:jc w:val="center"/>
        <w:rPr>
          <w:rFonts w:ascii="HelloAntsOnFire" w:hAnsi="HelloAntsOnFire"/>
          <w:b/>
          <w:sz w:val="24"/>
          <w:szCs w:val="24"/>
          <w:u w:val="single"/>
        </w:rPr>
      </w:pPr>
      <w:r w:rsidRPr="000519D2">
        <w:rPr>
          <w:rFonts w:ascii="HelloAntsOnFire" w:hAnsi="HelloAntsOnFire"/>
          <w:b/>
          <w:sz w:val="24"/>
          <w:szCs w:val="24"/>
          <w:u w:val="single"/>
        </w:rPr>
        <w:t xml:space="preserve">Benefits of the IB </w:t>
      </w:r>
      <w:proofErr w:type="spellStart"/>
      <w:r w:rsidRPr="000519D2">
        <w:rPr>
          <w:rFonts w:ascii="HelloAntsOnFire" w:hAnsi="HelloAntsOnFire"/>
          <w:b/>
          <w:sz w:val="24"/>
          <w:szCs w:val="24"/>
          <w:u w:val="single"/>
        </w:rPr>
        <w:t>Programme</w:t>
      </w:r>
      <w:proofErr w:type="spellEnd"/>
      <w:r w:rsidRPr="000519D2">
        <w:rPr>
          <w:rFonts w:ascii="HelloAntsOnFire" w:hAnsi="HelloAntsOnFire"/>
          <w:b/>
          <w:sz w:val="24"/>
          <w:szCs w:val="24"/>
          <w:u w:val="single"/>
        </w:rPr>
        <w:t>:</w:t>
      </w:r>
    </w:p>
    <w:p w:rsidR="004C7730" w:rsidRPr="000519D2" w:rsidRDefault="004C7730" w:rsidP="004C7730">
      <w:pPr>
        <w:jc w:val="center"/>
        <w:rPr>
          <w:rFonts w:ascii="HelloAntsOnFire" w:hAnsi="HelloAntsOnFire"/>
          <w:sz w:val="24"/>
          <w:szCs w:val="24"/>
        </w:rPr>
      </w:pPr>
      <w:r w:rsidRPr="000519D2">
        <w:rPr>
          <w:rFonts w:ascii="HelloAntsOnFire" w:hAnsi="HelloAntsOnFire"/>
          <w:sz w:val="24"/>
          <w:szCs w:val="24"/>
        </w:rPr>
        <w:t>Students at IB World Schools are given a unique education.</w:t>
      </w:r>
      <w:r w:rsidRPr="000519D2">
        <w:rPr>
          <w:rFonts w:ascii="HelloAntsOnFire" w:hAnsi="HelloAntsOnFire"/>
          <w:sz w:val="24"/>
          <w:szCs w:val="24"/>
        </w:rPr>
        <w:br/>
        <w:t>They will:</w:t>
      </w:r>
    </w:p>
    <w:p w:rsidR="004C7730" w:rsidRPr="000519D2" w:rsidRDefault="004C7730" w:rsidP="004C7730">
      <w:pPr>
        <w:numPr>
          <w:ilvl w:val="0"/>
          <w:numId w:val="1"/>
        </w:numPr>
        <w:jc w:val="center"/>
        <w:rPr>
          <w:rFonts w:ascii="HelloAntsOnFire" w:hAnsi="HelloAntsOnFire"/>
          <w:sz w:val="24"/>
          <w:szCs w:val="24"/>
        </w:rPr>
      </w:pPr>
      <w:r w:rsidRPr="000519D2">
        <w:rPr>
          <w:rFonts w:ascii="HelloAntsOnFire" w:hAnsi="HelloAntsOnFire"/>
          <w:sz w:val="24"/>
          <w:szCs w:val="24"/>
        </w:rPr>
        <w:t>be encouraged to think independently and drive their own learning</w:t>
      </w:r>
    </w:p>
    <w:p w:rsidR="004C7730" w:rsidRPr="000519D2" w:rsidRDefault="004C7730" w:rsidP="004C7730">
      <w:pPr>
        <w:numPr>
          <w:ilvl w:val="0"/>
          <w:numId w:val="1"/>
        </w:numPr>
        <w:jc w:val="center"/>
        <w:rPr>
          <w:rFonts w:ascii="HelloAntsOnFire" w:hAnsi="HelloAntsOnFire"/>
          <w:sz w:val="24"/>
          <w:szCs w:val="24"/>
        </w:rPr>
      </w:pPr>
      <w:r w:rsidRPr="000519D2">
        <w:rPr>
          <w:rFonts w:ascii="HelloAntsOnFire" w:hAnsi="HelloAntsOnFire"/>
          <w:sz w:val="24"/>
          <w:szCs w:val="24"/>
        </w:rPr>
        <w:t xml:space="preserve">take part in </w:t>
      </w:r>
      <w:proofErr w:type="spellStart"/>
      <w:r w:rsidRPr="000519D2">
        <w:rPr>
          <w:rFonts w:ascii="HelloAntsOnFire" w:hAnsi="HelloAntsOnFire"/>
          <w:sz w:val="24"/>
          <w:szCs w:val="24"/>
        </w:rPr>
        <w:t>programmes</w:t>
      </w:r>
      <w:proofErr w:type="spellEnd"/>
      <w:r w:rsidRPr="000519D2">
        <w:rPr>
          <w:rFonts w:ascii="HelloAntsOnFire" w:hAnsi="HelloAntsOnFire"/>
          <w:sz w:val="24"/>
          <w:szCs w:val="24"/>
        </w:rPr>
        <w:t xml:space="preserve"> of education that can lead them to some of the highest ranking universities around the world</w:t>
      </w:r>
    </w:p>
    <w:p w:rsidR="004C7730" w:rsidRPr="000519D2" w:rsidRDefault="004C7730" w:rsidP="004C7730">
      <w:pPr>
        <w:numPr>
          <w:ilvl w:val="0"/>
          <w:numId w:val="1"/>
        </w:numPr>
        <w:jc w:val="center"/>
        <w:rPr>
          <w:rFonts w:ascii="HelloAntsOnFire" w:hAnsi="HelloAntsOnFire"/>
          <w:sz w:val="24"/>
          <w:szCs w:val="24"/>
        </w:rPr>
      </w:pPr>
      <w:r w:rsidRPr="000519D2">
        <w:rPr>
          <w:rFonts w:ascii="HelloAntsOnFire" w:hAnsi="HelloAntsOnFire"/>
          <w:sz w:val="24"/>
          <w:szCs w:val="24"/>
        </w:rPr>
        <w:t>become more culturally aware, through the development of a second language</w:t>
      </w:r>
    </w:p>
    <w:p w:rsidR="004C7730" w:rsidRPr="000519D2" w:rsidRDefault="004C7730" w:rsidP="004C7730">
      <w:pPr>
        <w:numPr>
          <w:ilvl w:val="0"/>
          <w:numId w:val="1"/>
        </w:numPr>
        <w:jc w:val="center"/>
        <w:rPr>
          <w:rFonts w:ascii="HelloAntsOnFire" w:hAnsi="HelloAntsOnFire"/>
          <w:sz w:val="24"/>
          <w:szCs w:val="24"/>
        </w:rPr>
      </w:pPr>
      <w:proofErr w:type="gramStart"/>
      <w:r w:rsidRPr="000519D2">
        <w:rPr>
          <w:rFonts w:ascii="HelloAntsOnFire" w:hAnsi="HelloAntsOnFire"/>
          <w:sz w:val="24"/>
          <w:szCs w:val="24"/>
        </w:rPr>
        <w:t>be</w:t>
      </w:r>
      <w:proofErr w:type="gramEnd"/>
      <w:r w:rsidRPr="000519D2">
        <w:rPr>
          <w:rFonts w:ascii="HelloAntsOnFire" w:hAnsi="HelloAntsOnFire"/>
          <w:sz w:val="24"/>
          <w:szCs w:val="24"/>
        </w:rPr>
        <w:t xml:space="preserve"> able to engage with people in an increasingly globalized, rapidly changing world.</w:t>
      </w:r>
    </w:p>
    <w:p w:rsidR="004C7730" w:rsidRPr="000519D2" w:rsidRDefault="004C7730"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t>What are the 5 elements of the IB PYP?</w:t>
      </w:r>
    </w:p>
    <w:p w:rsidR="008A7EC1" w:rsidRPr="000519D2" w:rsidRDefault="008A7EC1" w:rsidP="001866B4">
      <w:pPr>
        <w:jc w:val="center"/>
        <w:rPr>
          <w:rFonts w:ascii="HelloAntsOnFire" w:hAnsi="HelloAntsOnFire"/>
          <w:sz w:val="24"/>
          <w:szCs w:val="24"/>
          <w:u w:val="single"/>
        </w:rPr>
      </w:pPr>
      <w:r w:rsidRPr="000519D2">
        <w:rPr>
          <w:rFonts w:ascii="HelloAntsOnFire" w:hAnsi="HelloAntsOnFire"/>
          <w:sz w:val="24"/>
          <w:szCs w:val="24"/>
          <w:u w:val="single"/>
        </w:rPr>
        <w:t xml:space="preserve">*Knowledge* </w:t>
      </w:r>
      <w:proofErr w:type="gramStart"/>
      <w:r w:rsidRPr="000519D2">
        <w:rPr>
          <w:rFonts w:ascii="HelloAntsOnFire" w:hAnsi="HelloAntsOnFire"/>
          <w:sz w:val="24"/>
          <w:szCs w:val="24"/>
          <w:u w:val="single"/>
        </w:rPr>
        <w:t>The</w:t>
      </w:r>
      <w:proofErr w:type="gramEnd"/>
      <w:r w:rsidRPr="000519D2">
        <w:rPr>
          <w:rFonts w:ascii="HelloAntsOnFire" w:hAnsi="HelloAntsOnFire"/>
          <w:sz w:val="24"/>
          <w:szCs w:val="24"/>
          <w:u w:val="single"/>
        </w:rPr>
        <w:t xml:space="preserve"> 6 </w:t>
      </w:r>
      <w:proofErr w:type="spellStart"/>
      <w:r w:rsidRPr="000519D2">
        <w:rPr>
          <w:rFonts w:ascii="HelloAntsOnFire" w:hAnsi="HelloAntsOnFire"/>
          <w:sz w:val="24"/>
          <w:szCs w:val="24"/>
          <w:u w:val="single"/>
        </w:rPr>
        <w:t>Transdisciplinary</w:t>
      </w:r>
      <w:proofErr w:type="spellEnd"/>
      <w:r w:rsidRPr="000519D2">
        <w:rPr>
          <w:rFonts w:ascii="HelloAntsOnFire" w:hAnsi="HelloAntsOnFire"/>
          <w:sz w:val="24"/>
          <w:szCs w:val="24"/>
          <w:u w:val="single"/>
        </w:rPr>
        <w:t xml:space="preserve"> Themes*</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 xml:space="preserve">The PYP recognizes that it is inappropriate to dictate what every child should know in an international school community. The PYP has identified themes (areas of knowledge) </w:t>
      </w:r>
      <w:r w:rsidR="00A7168C" w:rsidRPr="000519D2">
        <w:rPr>
          <w:rFonts w:ascii="HelloAntsOnFire" w:hAnsi="HelloAntsOnFire"/>
          <w:sz w:val="24"/>
          <w:szCs w:val="24"/>
        </w:rPr>
        <w:t>which are used to organize the six</w:t>
      </w:r>
      <w:r w:rsidRPr="000519D2">
        <w:rPr>
          <w:rFonts w:ascii="HelloAntsOnFire" w:hAnsi="HelloAntsOnFire"/>
          <w:sz w:val="24"/>
          <w:szCs w:val="24"/>
        </w:rPr>
        <w:t xml:space="preserve"> Units of Inquiry, taught from childhood through 5</w:t>
      </w:r>
      <w:r w:rsidRPr="000519D2">
        <w:rPr>
          <w:rFonts w:ascii="HelloAntsOnFire" w:hAnsi="HelloAntsOnFire"/>
          <w:sz w:val="24"/>
          <w:szCs w:val="24"/>
          <w:vertAlign w:val="superscript"/>
        </w:rPr>
        <w:t>th</w:t>
      </w:r>
      <w:r w:rsidRPr="000519D2">
        <w:rPr>
          <w:rFonts w:ascii="HelloAntsOnFire" w:hAnsi="HelloAntsOnFire"/>
          <w:sz w:val="24"/>
          <w:szCs w:val="24"/>
        </w:rPr>
        <w:t xml:space="preserve"> grade. These Units of Inquiry provide the curriculum framework (as opposed to the typical textbook based curriculum) for a wide variety of resources to be explored in order to accomplish the objects of each Unit of Inquiry.</w:t>
      </w:r>
    </w:p>
    <w:p w:rsidR="004C7730" w:rsidRPr="000519D2" w:rsidRDefault="004C7730" w:rsidP="001866B4">
      <w:pPr>
        <w:jc w:val="center"/>
        <w:rPr>
          <w:rFonts w:ascii="HelloAntsOnFire" w:hAnsi="HelloAntsOnFire"/>
          <w:sz w:val="24"/>
          <w:szCs w:val="24"/>
          <w:u w:val="single"/>
        </w:rPr>
      </w:pPr>
      <w:r w:rsidRPr="000519D2">
        <w:rPr>
          <w:rFonts w:ascii="HelloAntsOnFire" w:hAnsi="HelloAntsOnFire"/>
          <w:sz w:val="24"/>
          <w:szCs w:val="24"/>
          <w:u w:val="single"/>
        </w:rPr>
        <w:t xml:space="preserve">Units include:  </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Who We Are</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 xml:space="preserve"> Where We Are In Place </w:t>
      </w:r>
      <w:r w:rsidR="00A7168C" w:rsidRPr="000519D2">
        <w:rPr>
          <w:rFonts w:ascii="HelloAntsOnFire" w:hAnsi="HelloAntsOnFire"/>
          <w:sz w:val="24"/>
          <w:szCs w:val="24"/>
        </w:rPr>
        <w:t>and</w:t>
      </w:r>
      <w:r w:rsidRPr="000519D2">
        <w:rPr>
          <w:rFonts w:ascii="HelloAntsOnFire" w:hAnsi="HelloAntsOnFire"/>
          <w:sz w:val="24"/>
          <w:szCs w:val="24"/>
        </w:rPr>
        <w:t xml:space="preserve"> Time</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 xml:space="preserve"> How We Express Ourselves</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lastRenderedPageBreak/>
        <w:t xml:space="preserve"> How </w:t>
      </w:r>
      <w:r w:rsidR="00A7168C" w:rsidRPr="000519D2">
        <w:rPr>
          <w:rFonts w:ascii="HelloAntsOnFire" w:hAnsi="HelloAntsOnFire"/>
          <w:sz w:val="24"/>
          <w:szCs w:val="24"/>
        </w:rPr>
        <w:t>the</w:t>
      </w:r>
      <w:r w:rsidRPr="000519D2">
        <w:rPr>
          <w:rFonts w:ascii="HelloAntsOnFire" w:hAnsi="HelloAntsOnFire"/>
          <w:sz w:val="24"/>
          <w:szCs w:val="24"/>
        </w:rPr>
        <w:t xml:space="preserve"> World Works</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 xml:space="preserve"> How We Organize Ourselves</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 xml:space="preserve"> Sharing </w:t>
      </w:r>
      <w:r w:rsidR="00A7168C" w:rsidRPr="000519D2">
        <w:rPr>
          <w:rFonts w:ascii="HelloAntsOnFire" w:hAnsi="HelloAntsOnFire"/>
          <w:sz w:val="24"/>
          <w:szCs w:val="24"/>
        </w:rPr>
        <w:t>the</w:t>
      </w:r>
      <w:r w:rsidRPr="000519D2">
        <w:rPr>
          <w:rFonts w:ascii="HelloAntsOnFire" w:hAnsi="HelloAntsOnFire"/>
          <w:sz w:val="24"/>
          <w:szCs w:val="24"/>
        </w:rPr>
        <w:t xml:space="preserve"> Planet</w:t>
      </w:r>
    </w:p>
    <w:p w:rsidR="00A7168C" w:rsidRPr="000519D2" w:rsidRDefault="00A7168C"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sz w:val="24"/>
          <w:szCs w:val="24"/>
          <w:u w:val="single"/>
        </w:rPr>
      </w:pPr>
      <w:r w:rsidRPr="000519D2">
        <w:rPr>
          <w:rFonts w:ascii="HelloAntsOnFire" w:hAnsi="HelloAntsOnFire"/>
          <w:sz w:val="24"/>
          <w:szCs w:val="24"/>
          <w:u w:val="single"/>
        </w:rPr>
        <w:t>*Concepts*</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 xml:space="preserve">There are eight fundamental concepts expressed as key questions used to propel the inquiry process. These universal concepts drive the research and lessons of the Units of Inquiry, and they have a relevance within and across all subjects. </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The concepts are:</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FORM- What is it like?</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FUNCTION- How does it work?</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CAUSATION- Why is it like it is?</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CHANGE- How is it changing?</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CONNECTION- How is it connected to other things?</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PERSPECTIVE- What are the points of view?</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RESPONSIBILITY- What is our responsibility?</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REFLECTION- How do we know?</w:t>
      </w:r>
    </w:p>
    <w:p w:rsidR="00A7168C" w:rsidRPr="000519D2" w:rsidRDefault="00A7168C" w:rsidP="001866B4">
      <w:pPr>
        <w:jc w:val="center"/>
        <w:rPr>
          <w:rFonts w:ascii="HelloAntsOnFire" w:hAnsi="HelloAntsOnFire"/>
          <w:sz w:val="24"/>
          <w:szCs w:val="24"/>
        </w:rPr>
      </w:pPr>
    </w:p>
    <w:p w:rsidR="00A7168C" w:rsidRPr="000519D2" w:rsidRDefault="00A7168C"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sz w:val="24"/>
          <w:szCs w:val="24"/>
          <w:u w:val="single"/>
        </w:rPr>
      </w:pPr>
      <w:r w:rsidRPr="000519D2">
        <w:rPr>
          <w:rFonts w:ascii="HelloAntsOnFire" w:hAnsi="HelloAntsOnFire"/>
          <w:sz w:val="24"/>
          <w:szCs w:val="24"/>
          <w:u w:val="single"/>
        </w:rPr>
        <w:t xml:space="preserve">*Approaches to Learning* </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 xml:space="preserve">There are five sets of Approaches to Learning (formerly called </w:t>
      </w:r>
      <w:proofErr w:type="spellStart"/>
      <w:r w:rsidRPr="000519D2">
        <w:rPr>
          <w:rFonts w:ascii="HelloAntsOnFire" w:hAnsi="HelloAntsOnFire"/>
          <w:sz w:val="24"/>
          <w:szCs w:val="24"/>
        </w:rPr>
        <w:t>Transdisciplinary</w:t>
      </w:r>
      <w:proofErr w:type="spellEnd"/>
      <w:r w:rsidRPr="000519D2">
        <w:rPr>
          <w:rFonts w:ascii="HelloAntsOnFire" w:hAnsi="HelloAntsOnFire"/>
          <w:sz w:val="24"/>
          <w:szCs w:val="24"/>
        </w:rPr>
        <w:t xml:space="preserve"> Skills) that are acquired through the daily process of inquiry. The skills include: thinking skills, communication skills, </w:t>
      </w:r>
      <w:r w:rsidR="00F8788B" w:rsidRPr="000519D2">
        <w:rPr>
          <w:rFonts w:ascii="HelloAntsOnFire" w:hAnsi="HelloAntsOnFire"/>
          <w:sz w:val="24"/>
          <w:szCs w:val="24"/>
        </w:rPr>
        <w:t xml:space="preserve">social skills, research skills, and self-management skills. </w:t>
      </w:r>
    </w:p>
    <w:p w:rsidR="00F8788B" w:rsidRPr="000519D2" w:rsidRDefault="00F8788B"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sz w:val="24"/>
          <w:szCs w:val="24"/>
          <w:u w:val="single"/>
        </w:rPr>
      </w:pPr>
      <w:r w:rsidRPr="000519D2">
        <w:rPr>
          <w:rFonts w:ascii="HelloAntsOnFire" w:hAnsi="HelloAntsOnFire"/>
          <w:sz w:val="24"/>
          <w:szCs w:val="24"/>
          <w:u w:val="single"/>
        </w:rPr>
        <w:t>*Attitudes*</w:t>
      </w:r>
    </w:p>
    <w:p w:rsidR="00F8788B" w:rsidRPr="000519D2" w:rsidRDefault="00F8788B" w:rsidP="001866B4">
      <w:pPr>
        <w:jc w:val="center"/>
        <w:rPr>
          <w:rFonts w:ascii="HelloAntsOnFire" w:hAnsi="HelloAntsOnFire"/>
          <w:sz w:val="24"/>
          <w:szCs w:val="24"/>
        </w:rPr>
      </w:pPr>
      <w:r w:rsidRPr="000519D2">
        <w:rPr>
          <w:rFonts w:ascii="HelloAntsOnFire" w:hAnsi="HelloAntsOnFire"/>
          <w:sz w:val="24"/>
          <w:szCs w:val="24"/>
        </w:rPr>
        <w:t xml:space="preserve">The IB promotes twelve attitudes that they want their students to feel, value and demonstrate. They should be an expression of the Learner Profile (see below) being used by teachers, students, and staff in and out of the classroom environment. The attitudes are: appreciation, commitment, confidence, cooperation, creativity, curiosity, </w:t>
      </w:r>
      <w:r w:rsidR="00390EF7" w:rsidRPr="000519D2">
        <w:rPr>
          <w:rFonts w:ascii="HelloAntsOnFire" w:hAnsi="HelloAntsOnFire"/>
          <w:sz w:val="24"/>
          <w:szCs w:val="24"/>
        </w:rPr>
        <w:t xml:space="preserve">empathy, enthusiasm, independence, integrity, respect, and tolerance. </w:t>
      </w:r>
    </w:p>
    <w:p w:rsidR="00390EF7" w:rsidRPr="000519D2" w:rsidRDefault="00390EF7"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sz w:val="24"/>
          <w:szCs w:val="24"/>
          <w:u w:val="single"/>
        </w:rPr>
      </w:pPr>
      <w:r w:rsidRPr="000519D2">
        <w:rPr>
          <w:rFonts w:ascii="HelloAntsOnFire" w:hAnsi="HelloAntsOnFire"/>
          <w:sz w:val="24"/>
          <w:szCs w:val="24"/>
          <w:u w:val="single"/>
        </w:rPr>
        <w:t>*Action*</w:t>
      </w:r>
    </w:p>
    <w:p w:rsidR="00390EF7" w:rsidRPr="000519D2" w:rsidRDefault="00390EF7" w:rsidP="001866B4">
      <w:pPr>
        <w:jc w:val="center"/>
        <w:rPr>
          <w:rFonts w:ascii="HelloAntsOnFire" w:hAnsi="HelloAntsOnFire"/>
          <w:sz w:val="24"/>
          <w:szCs w:val="24"/>
        </w:rPr>
      </w:pPr>
      <w:r w:rsidRPr="000519D2">
        <w:rPr>
          <w:rFonts w:ascii="HelloAntsOnFire" w:hAnsi="HelloAntsOnFire"/>
          <w:sz w:val="24"/>
          <w:szCs w:val="24"/>
        </w:rPr>
        <w:t xml:space="preserve">IB students are encouraged through their Units of Inquiry to reflect, to make informed decisions, and to take action that will help their classmates, the school staff and/or the community for the greater good. The action </w:t>
      </w:r>
      <w:r w:rsidRPr="000519D2">
        <w:rPr>
          <w:rFonts w:ascii="HelloAntsOnFire" w:hAnsi="HelloAntsOnFire"/>
          <w:sz w:val="24"/>
          <w:szCs w:val="24"/>
        </w:rPr>
        <w:lastRenderedPageBreak/>
        <w:t xml:space="preserve">should be voluntary and student initiated. It should come from a genuine concern and commitment to helping others. </w:t>
      </w:r>
    </w:p>
    <w:p w:rsidR="00390EF7" w:rsidRPr="000519D2" w:rsidRDefault="00390EF7"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t>What does it mean to be “</w:t>
      </w:r>
      <w:proofErr w:type="spellStart"/>
      <w:r w:rsidRPr="000519D2">
        <w:rPr>
          <w:rFonts w:ascii="HelloAntsOnFire" w:hAnsi="HelloAntsOnFire"/>
          <w:b/>
          <w:sz w:val="24"/>
          <w:szCs w:val="24"/>
          <w:u w:val="single"/>
        </w:rPr>
        <w:t>transdisciplinary</w:t>
      </w:r>
      <w:proofErr w:type="spellEnd"/>
      <w:r w:rsidRPr="000519D2">
        <w:rPr>
          <w:rFonts w:ascii="HelloAntsOnFire" w:hAnsi="HelloAntsOnFire"/>
          <w:b/>
          <w:sz w:val="24"/>
          <w:szCs w:val="24"/>
          <w:u w:val="single"/>
        </w:rPr>
        <w:t>”?</w:t>
      </w:r>
    </w:p>
    <w:p w:rsidR="00390EF7" w:rsidRPr="000519D2" w:rsidRDefault="00390EF7" w:rsidP="001866B4">
      <w:pPr>
        <w:jc w:val="center"/>
        <w:rPr>
          <w:rFonts w:ascii="HelloAntsOnFire" w:hAnsi="HelloAntsOnFire"/>
          <w:sz w:val="24"/>
          <w:szCs w:val="24"/>
        </w:rPr>
      </w:pPr>
      <w:r w:rsidRPr="000519D2">
        <w:rPr>
          <w:rFonts w:ascii="HelloAntsOnFire" w:hAnsi="HelloAntsOnFire"/>
          <w:sz w:val="24"/>
          <w:szCs w:val="24"/>
        </w:rPr>
        <w:t xml:space="preserve">Within the IB </w:t>
      </w:r>
      <w:proofErr w:type="spellStart"/>
      <w:r w:rsidRPr="000519D2">
        <w:rPr>
          <w:rFonts w:ascii="HelloAntsOnFire" w:hAnsi="HelloAntsOnFire"/>
          <w:sz w:val="24"/>
          <w:szCs w:val="24"/>
        </w:rPr>
        <w:t>programme</w:t>
      </w:r>
      <w:proofErr w:type="spellEnd"/>
      <w:r w:rsidRPr="000519D2">
        <w:rPr>
          <w:rFonts w:ascii="HelloAntsOnFire" w:hAnsi="HelloAntsOnFire"/>
          <w:sz w:val="24"/>
          <w:szCs w:val="24"/>
        </w:rPr>
        <w:t xml:space="preserve">, </w:t>
      </w:r>
      <w:proofErr w:type="spellStart"/>
      <w:r w:rsidRPr="000519D2">
        <w:rPr>
          <w:rFonts w:ascii="HelloAntsOnFire" w:hAnsi="HelloAntsOnFire"/>
          <w:sz w:val="24"/>
          <w:szCs w:val="24"/>
        </w:rPr>
        <w:t>transdisciplinary</w:t>
      </w:r>
      <w:proofErr w:type="spellEnd"/>
      <w:r w:rsidRPr="000519D2">
        <w:rPr>
          <w:rFonts w:ascii="HelloAntsOnFire" w:hAnsi="HelloAntsOnFire"/>
          <w:sz w:val="24"/>
          <w:szCs w:val="24"/>
        </w:rPr>
        <w:t xml:space="preserve"> is the word that IB has</w:t>
      </w:r>
      <w:r w:rsidR="00756EEF">
        <w:rPr>
          <w:rFonts w:ascii="HelloAntsOnFire" w:hAnsi="HelloAntsOnFire"/>
          <w:sz w:val="24"/>
          <w:szCs w:val="24"/>
        </w:rPr>
        <w:t xml:space="preserve"> chosen to describe a curriculum</w:t>
      </w:r>
      <w:r w:rsidRPr="000519D2">
        <w:rPr>
          <w:rFonts w:ascii="HelloAntsOnFire" w:hAnsi="HelloAntsOnFire"/>
          <w:sz w:val="24"/>
          <w:szCs w:val="24"/>
        </w:rPr>
        <w:t xml:space="preserve"> that applies across all subjects. It is interconnected to all subjects and can also be applied to</w:t>
      </w:r>
      <w:r w:rsidR="00756EEF">
        <w:rPr>
          <w:rFonts w:ascii="HelloAntsOnFire" w:hAnsi="HelloAntsOnFire"/>
          <w:sz w:val="24"/>
          <w:szCs w:val="24"/>
        </w:rPr>
        <w:t xml:space="preserve"> the students’</w:t>
      </w:r>
      <w:r w:rsidRPr="000519D2">
        <w:rPr>
          <w:rFonts w:ascii="HelloAntsOnFire" w:hAnsi="HelloAntsOnFire"/>
          <w:sz w:val="24"/>
          <w:szCs w:val="24"/>
        </w:rPr>
        <w:t xml:space="preserve"> real life. The PYP strives to demonstrate that concepts stretch and</w:t>
      </w:r>
      <w:r w:rsidR="00756EEF">
        <w:rPr>
          <w:rFonts w:ascii="HelloAntsOnFire" w:hAnsi="HelloAntsOnFire"/>
          <w:sz w:val="24"/>
          <w:szCs w:val="24"/>
        </w:rPr>
        <w:t xml:space="preserve"> can</w:t>
      </w:r>
      <w:r w:rsidRPr="000519D2">
        <w:rPr>
          <w:rFonts w:ascii="HelloAntsOnFire" w:hAnsi="HelloAntsOnFire"/>
          <w:sz w:val="24"/>
          <w:szCs w:val="24"/>
        </w:rPr>
        <w:t xml:space="preserve"> affect others</w:t>
      </w:r>
      <w:r w:rsidR="00756EEF">
        <w:rPr>
          <w:rFonts w:ascii="HelloAntsOnFire" w:hAnsi="HelloAntsOnFire"/>
          <w:sz w:val="24"/>
          <w:szCs w:val="24"/>
        </w:rPr>
        <w:t xml:space="preserve"> through learning and giving an</w:t>
      </w:r>
      <w:r w:rsidRPr="000519D2">
        <w:rPr>
          <w:rFonts w:ascii="HelloAntsOnFire" w:hAnsi="HelloAntsOnFire"/>
          <w:sz w:val="24"/>
          <w:szCs w:val="24"/>
        </w:rPr>
        <w:t xml:space="preserve"> understanding to a real life world. The IB curriculum is set up where the 5 essential elements are all </w:t>
      </w:r>
      <w:proofErr w:type="spellStart"/>
      <w:r w:rsidRPr="000519D2">
        <w:rPr>
          <w:rFonts w:ascii="HelloAntsOnFire" w:hAnsi="HelloAntsOnFire"/>
          <w:sz w:val="24"/>
          <w:szCs w:val="24"/>
        </w:rPr>
        <w:t>transdisciplinary</w:t>
      </w:r>
      <w:proofErr w:type="spellEnd"/>
      <w:r w:rsidRPr="000519D2">
        <w:rPr>
          <w:rFonts w:ascii="HelloAntsOnFire" w:hAnsi="HelloAntsOnFire"/>
          <w:sz w:val="24"/>
          <w:szCs w:val="24"/>
        </w:rPr>
        <w:t>.</w:t>
      </w:r>
    </w:p>
    <w:p w:rsidR="00390EF7" w:rsidRPr="000519D2" w:rsidRDefault="00390EF7"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t>What is a “Unit of Inquiry”?</w:t>
      </w:r>
    </w:p>
    <w:p w:rsidR="00390EF7" w:rsidRPr="000519D2" w:rsidRDefault="00CF34F0" w:rsidP="001866B4">
      <w:pPr>
        <w:jc w:val="center"/>
        <w:rPr>
          <w:rFonts w:ascii="HelloAntsOnFire" w:hAnsi="HelloAntsOnFire"/>
          <w:sz w:val="24"/>
          <w:szCs w:val="24"/>
        </w:rPr>
      </w:pPr>
      <w:r w:rsidRPr="000519D2">
        <w:rPr>
          <w:rFonts w:ascii="HelloAntsOnFire" w:hAnsi="HelloAntsOnFire"/>
          <w:sz w:val="24"/>
          <w:szCs w:val="24"/>
        </w:rPr>
        <w:t xml:space="preserve">A Unit of Inquiry is based on one of the six </w:t>
      </w:r>
      <w:proofErr w:type="spellStart"/>
      <w:r w:rsidRPr="000519D2">
        <w:rPr>
          <w:rFonts w:ascii="HelloAntsOnFire" w:hAnsi="HelloAntsOnFire"/>
          <w:sz w:val="24"/>
          <w:szCs w:val="24"/>
        </w:rPr>
        <w:t>transdisciplinary</w:t>
      </w:r>
      <w:proofErr w:type="spellEnd"/>
      <w:r w:rsidRPr="000519D2">
        <w:rPr>
          <w:rFonts w:ascii="HelloAntsOnFire" w:hAnsi="HelloAntsOnFire"/>
          <w:sz w:val="24"/>
          <w:szCs w:val="24"/>
        </w:rPr>
        <w:t xml:space="preserve"> themes and </w:t>
      </w:r>
      <w:r w:rsidR="00756EEF">
        <w:rPr>
          <w:rFonts w:ascii="HelloAntsOnFire" w:hAnsi="HelloAntsOnFire"/>
          <w:sz w:val="24"/>
          <w:szCs w:val="24"/>
        </w:rPr>
        <w:t>incorporates</w:t>
      </w:r>
      <w:r w:rsidRPr="000519D2">
        <w:rPr>
          <w:rFonts w:ascii="HelloAntsOnFire" w:hAnsi="HelloAntsOnFire"/>
          <w:sz w:val="24"/>
          <w:szCs w:val="24"/>
        </w:rPr>
        <w:t xml:space="preserve"> the Florida State Standards. A Unit of Inquiry usually lasts for about four to six weeks. The goal is to work through all six Units within one school year for first to fifth grade (Kindergarten will complete four longer Units). The goal is to create a broad overarching Central Idea, and work throughout the weeks through the Inquiry Cycle steps to delve deep into the concepts and apply them to real life and the world around us. The steps in the Inquiry Cycle include:</w:t>
      </w:r>
      <w:r w:rsidR="000A1660" w:rsidRPr="000519D2">
        <w:rPr>
          <w:rFonts w:ascii="HelloAntsOnFire" w:hAnsi="HelloAntsOnFire"/>
          <w:sz w:val="24"/>
          <w:szCs w:val="24"/>
        </w:rPr>
        <w:t xml:space="preserve"> Tuning In (thinking), Finding Out (investigating), Sorting Out (categorizing), Going Further (exploring), Making Conclusions (linking), and Taking Action (applying). </w:t>
      </w:r>
    </w:p>
    <w:p w:rsidR="00CF34F0" w:rsidRPr="000519D2" w:rsidRDefault="00CF34F0"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t>What is the Learner Profile?</w:t>
      </w:r>
    </w:p>
    <w:p w:rsidR="000A1660" w:rsidRPr="000519D2" w:rsidRDefault="000A1660" w:rsidP="001866B4">
      <w:pPr>
        <w:jc w:val="center"/>
        <w:rPr>
          <w:rFonts w:ascii="HelloAntsOnFire" w:hAnsi="HelloAntsOnFire"/>
          <w:sz w:val="24"/>
          <w:szCs w:val="24"/>
        </w:rPr>
      </w:pPr>
      <w:r w:rsidRPr="000519D2">
        <w:rPr>
          <w:rFonts w:ascii="HelloAntsOnFire" w:hAnsi="HelloAntsOnFire"/>
          <w:sz w:val="24"/>
          <w:szCs w:val="24"/>
        </w:rPr>
        <w:t xml:space="preserve">The aim of all IB </w:t>
      </w:r>
      <w:proofErr w:type="spellStart"/>
      <w:r w:rsidRPr="000519D2">
        <w:rPr>
          <w:rFonts w:ascii="HelloAntsOnFire" w:hAnsi="HelloAntsOnFire"/>
          <w:sz w:val="24"/>
          <w:szCs w:val="24"/>
        </w:rPr>
        <w:t>programmes</w:t>
      </w:r>
      <w:proofErr w:type="spellEnd"/>
      <w:r w:rsidRPr="000519D2">
        <w:rPr>
          <w:rFonts w:ascii="HelloAntsOnFire" w:hAnsi="HelloAntsOnFire"/>
          <w:sz w:val="24"/>
          <w:szCs w:val="24"/>
        </w:rPr>
        <w:t xml:space="preserve"> is to develop internationally minded people who, </w:t>
      </w:r>
      <w:r w:rsidR="007B0180" w:rsidRPr="000519D2">
        <w:rPr>
          <w:rFonts w:ascii="HelloAntsOnFire" w:hAnsi="HelloAntsOnFire"/>
          <w:sz w:val="24"/>
          <w:szCs w:val="24"/>
        </w:rPr>
        <w:t>recognizing</w:t>
      </w:r>
      <w:r w:rsidRPr="000519D2">
        <w:rPr>
          <w:rFonts w:ascii="HelloAntsOnFire" w:hAnsi="HelloAntsOnFire"/>
          <w:sz w:val="24"/>
          <w:szCs w:val="24"/>
        </w:rPr>
        <w:t xml:space="preserve"> their common humanity and shared </w:t>
      </w:r>
      <w:r w:rsidR="00756EEF">
        <w:rPr>
          <w:rFonts w:ascii="HelloAntsOnFire" w:hAnsi="HelloAntsOnFire"/>
          <w:sz w:val="24"/>
          <w:szCs w:val="24"/>
        </w:rPr>
        <w:t>responsibility to</w:t>
      </w:r>
      <w:r w:rsidRPr="000519D2">
        <w:rPr>
          <w:rFonts w:ascii="HelloAntsOnFire" w:hAnsi="HelloAntsOnFire"/>
          <w:sz w:val="24"/>
          <w:szCs w:val="24"/>
        </w:rPr>
        <w:t xml:space="preserve"> the planet, help to create a better and more pe</w:t>
      </w:r>
      <w:r w:rsidR="00756EEF">
        <w:rPr>
          <w:rFonts w:ascii="HelloAntsOnFire" w:hAnsi="HelloAntsOnFire"/>
          <w:sz w:val="24"/>
          <w:szCs w:val="24"/>
        </w:rPr>
        <w:t>aceful world.</w:t>
      </w:r>
      <w:r w:rsidR="00756EEF">
        <w:rPr>
          <w:rFonts w:ascii="HelloAntsOnFire" w:hAnsi="HelloAntsOnFire"/>
          <w:sz w:val="24"/>
          <w:szCs w:val="24"/>
        </w:rPr>
        <w:br/>
        <w:t xml:space="preserve">As IB learners, the student should </w:t>
      </w:r>
      <w:r w:rsidRPr="000519D2">
        <w:rPr>
          <w:rFonts w:ascii="HelloAntsOnFire" w:hAnsi="HelloAntsOnFire"/>
          <w:sz w:val="24"/>
          <w:szCs w:val="24"/>
        </w:rPr>
        <w:t>strive to be: knowledgeable, balanced, risk-takers, caring, principled, inquirers, reflective, thinkers, open-minded and communicators.</w:t>
      </w:r>
      <w:r w:rsidRPr="000519D2">
        <w:rPr>
          <w:rFonts w:ascii="HelloAntsOnFire" w:hAnsi="HelloAntsOnFire"/>
          <w:sz w:val="24"/>
          <w:szCs w:val="24"/>
        </w:rPr>
        <w:br/>
        <w:t>The IB Learner Profile represents 10 attributes valued by IB World Schools</w:t>
      </w:r>
      <w:r w:rsidR="00756EEF">
        <w:rPr>
          <w:rFonts w:ascii="HelloAntsOnFire" w:hAnsi="HelloAntsOnFire"/>
          <w:sz w:val="24"/>
          <w:szCs w:val="24"/>
        </w:rPr>
        <w:t xml:space="preserve"> Organization</w:t>
      </w:r>
      <w:r w:rsidRPr="000519D2">
        <w:rPr>
          <w:rFonts w:ascii="HelloAntsOnFire" w:hAnsi="HelloAntsOnFire"/>
          <w:sz w:val="24"/>
          <w:szCs w:val="24"/>
        </w:rPr>
        <w:t>. We believe th</w:t>
      </w:r>
      <w:r w:rsidR="00756EEF">
        <w:rPr>
          <w:rFonts w:ascii="HelloAntsOnFire" w:hAnsi="HelloAntsOnFire"/>
          <w:sz w:val="24"/>
          <w:szCs w:val="24"/>
        </w:rPr>
        <w:t xml:space="preserve">ese attributes, and others similar to </w:t>
      </w:r>
      <w:r w:rsidRPr="000519D2">
        <w:rPr>
          <w:rFonts w:ascii="HelloAntsOnFire" w:hAnsi="HelloAntsOnFire"/>
          <w:sz w:val="24"/>
          <w:szCs w:val="24"/>
        </w:rPr>
        <w:t>them, can help individuals and groups become responsible members of local, national and global communities.</w:t>
      </w:r>
    </w:p>
    <w:p w:rsidR="000A1660" w:rsidRPr="000519D2" w:rsidRDefault="000A1660"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t>How can a parent get involved in the PYP?</w:t>
      </w:r>
    </w:p>
    <w:p w:rsidR="008A7EC1" w:rsidRPr="000519D2" w:rsidRDefault="000A1660" w:rsidP="001866B4">
      <w:pPr>
        <w:jc w:val="center"/>
        <w:rPr>
          <w:rFonts w:ascii="HelloAntsOnFire" w:hAnsi="HelloAntsOnFire"/>
          <w:sz w:val="24"/>
          <w:szCs w:val="24"/>
        </w:rPr>
      </w:pPr>
      <w:r w:rsidRPr="000519D2">
        <w:rPr>
          <w:rFonts w:ascii="HelloAntsOnFire" w:hAnsi="HelloAntsOnFire"/>
          <w:sz w:val="24"/>
          <w:szCs w:val="24"/>
        </w:rPr>
        <w:t>-Volunteer to be a “Resource Parent” by presenting a “how-to” demonstration, delivering a talk on an area of expertise, allowing yourself to be interviewed on a subject, telling an anecdote about your experiences, bringing in artifacts or cultural items, telling a story from your culture, playing an instrument, painting or athletic skill demonstration, etc</w:t>
      </w:r>
      <w:r w:rsidRPr="000519D2">
        <w:rPr>
          <w:rFonts w:ascii="Times New Roman" w:hAnsi="Times New Roman" w:cs="Times New Roman"/>
          <w:sz w:val="24"/>
          <w:szCs w:val="24"/>
        </w:rPr>
        <w:t>…</w:t>
      </w:r>
    </w:p>
    <w:p w:rsidR="000A1660" w:rsidRPr="000519D2" w:rsidRDefault="000A1660" w:rsidP="001866B4">
      <w:pPr>
        <w:jc w:val="center"/>
        <w:rPr>
          <w:rFonts w:ascii="HelloAntsOnFire" w:hAnsi="HelloAntsOnFire"/>
          <w:sz w:val="24"/>
          <w:szCs w:val="24"/>
        </w:rPr>
      </w:pPr>
      <w:r w:rsidRPr="000519D2">
        <w:rPr>
          <w:rFonts w:ascii="HelloAntsOnFire" w:hAnsi="HelloAntsOnFire"/>
          <w:sz w:val="24"/>
          <w:szCs w:val="24"/>
        </w:rPr>
        <w:t>-Asking your students about the Learner Profile attributes and consistently reinforcing them at home through conversations and modeling.</w:t>
      </w:r>
    </w:p>
    <w:p w:rsidR="000A1660" w:rsidRPr="000519D2" w:rsidRDefault="000A1660" w:rsidP="001866B4">
      <w:pPr>
        <w:jc w:val="center"/>
        <w:rPr>
          <w:rFonts w:ascii="HelloAntsOnFire" w:hAnsi="HelloAntsOnFire"/>
          <w:sz w:val="24"/>
          <w:szCs w:val="24"/>
        </w:rPr>
      </w:pPr>
      <w:r w:rsidRPr="000519D2">
        <w:rPr>
          <w:rFonts w:ascii="HelloAntsOnFire" w:hAnsi="HelloAntsOnFire"/>
          <w:sz w:val="24"/>
          <w:szCs w:val="24"/>
        </w:rPr>
        <w:t xml:space="preserve">-Encouraging your students to “find out” </w:t>
      </w:r>
      <w:r w:rsidR="00756EEF">
        <w:rPr>
          <w:rFonts w:ascii="HelloAntsOnFire" w:hAnsi="HelloAntsOnFire"/>
          <w:sz w:val="24"/>
          <w:szCs w:val="24"/>
        </w:rPr>
        <w:t xml:space="preserve">answers and new information, </w:t>
      </w:r>
      <w:r w:rsidRPr="000519D2">
        <w:rPr>
          <w:rFonts w:ascii="HelloAntsOnFire" w:hAnsi="HelloAntsOnFire"/>
          <w:sz w:val="24"/>
          <w:szCs w:val="24"/>
        </w:rPr>
        <w:t>rather than just giving them the answers. Encourage them to seek out</w:t>
      </w:r>
      <w:r w:rsidR="00756EEF">
        <w:rPr>
          <w:rFonts w:ascii="HelloAntsOnFire" w:hAnsi="HelloAntsOnFire"/>
          <w:sz w:val="24"/>
          <w:szCs w:val="24"/>
        </w:rPr>
        <w:t xml:space="preserve"> their</w:t>
      </w:r>
      <w:r w:rsidRPr="000519D2">
        <w:rPr>
          <w:rFonts w:ascii="HelloAntsOnFire" w:hAnsi="HelloAntsOnFire"/>
          <w:sz w:val="24"/>
          <w:szCs w:val="24"/>
        </w:rPr>
        <w:t xml:space="preserve"> new interests and pursue new information.</w:t>
      </w:r>
    </w:p>
    <w:p w:rsidR="000A1660" w:rsidRPr="000519D2" w:rsidRDefault="00D60188" w:rsidP="001866B4">
      <w:pPr>
        <w:jc w:val="center"/>
        <w:rPr>
          <w:rFonts w:ascii="HelloAntsOnFire" w:hAnsi="HelloAntsOnFire"/>
          <w:sz w:val="24"/>
          <w:szCs w:val="24"/>
        </w:rPr>
      </w:pPr>
      <w:r w:rsidRPr="000519D2">
        <w:rPr>
          <w:rFonts w:ascii="HelloAntsOnFire" w:hAnsi="HelloAntsOnFire"/>
          <w:sz w:val="24"/>
          <w:szCs w:val="24"/>
        </w:rPr>
        <w:lastRenderedPageBreak/>
        <w:t>-Ask your students about their learning and have them explain it to you. Ask them about the Central Idea and theme they are in. Show interest in the learning and even plan activities around them to support it at home when you can.</w:t>
      </w:r>
    </w:p>
    <w:p w:rsidR="00D60188" w:rsidRDefault="00D60188" w:rsidP="001866B4">
      <w:pPr>
        <w:jc w:val="center"/>
        <w:rPr>
          <w:rFonts w:ascii="HelloAntsOnFire" w:hAnsi="HelloAntsOnFire"/>
          <w:sz w:val="24"/>
          <w:szCs w:val="24"/>
        </w:rPr>
      </w:pPr>
    </w:p>
    <w:p w:rsidR="00F7256C" w:rsidRPr="000519D2" w:rsidRDefault="00F7256C" w:rsidP="001866B4">
      <w:pPr>
        <w:jc w:val="center"/>
        <w:rPr>
          <w:rFonts w:ascii="HelloAntsOnFire" w:hAnsi="HelloAntsOnFire"/>
          <w:sz w:val="24"/>
          <w:szCs w:val="24"/>
        </w:rPr>
      </w:pPr>
    </w:p>
    <w:p w:rsidR="00D60188" w:rsidRPr="000519D2" w:rsidRDefault="00D60188" w:rsidP="001866B4">
      <w:pPr>
        <w:jc w:val="center"/>
        <w:rPr>
          <w:rFonts w:ascii="HelloAntsOnFire" w:hAnsi="HelloAntsOnFire"/>
          <w:b/>
          <w:sz w:val="24"/>
          <w:szCs w:val="24"/>
          <w:u w:val="single"/>
        </w:rPr>
      </w:pPr>
      <w:r w:rsidRPr="000519D2">
        <w:rPr>
          <w:rFonts w:ascii="HelloAntsOnFire" w:hAnsi="HelloAntsOnFire"/>
          <w:b/>
          <w:sz w:val="24"/>
          <w:szCs w:val="24"/>
          <w:u w:val="single"/>
        </w:rPr>
        <w:t>Additional Information Can Be Found At:</w:t>
      </w:r>
    </w:p>
    <w:p w:rsidR="00D60188" w:rsidRPr="000519D2" w:rsidRDefault="00D60188" w:rsidP="001866B4">
      <w:pPr>
        <w:jc w:val="center"/>
        <w:rPr>
          <w:rFonts w:ascii="HelloAntsOnFire" w:hAnsi="HelloAntsOnFire"/>
          <w:sz w:val="24"/>
          <w:szCs w:val="24"/>
        </w:rPr>
      </w:pPr>
      <w:r w:rsidRPr="000519D2">
        <w:rPr>
          <w:rFonts w:ascii="HelloAntsOnFire" w:hAnsi="HelloAntsOnFire"/>
          <w:sz w:val="24"/>
          <w:szCs w:val="24"/>
        </w:rPr>
        <w:t xml:space="preserve">-Our FABB IB </w:t>
      </w:r>
      <w:proofErr w:type="spellStart"/>
      <w:r w:rsidRPr="000519D2">
        <w:rPr>
          <w:rFonts w:ascii="HelloAntsOnFire" w:hAnsi="HelloAntsOnFire"/>
          <w:sz w:val="24"/>
          <w:szCs w:val="24"/>
        </w:rPr>
        <w:t>Weebly</w:t>
      </w:r>
      <w:proofErr w:type="spellEnd"/>
      <w:r w:rsidRPr="000519D2">
        <w:rPr>
          <w:rFonts w:ascii="HelloAntsOnFire" w:hAnsi="HelloAntsOnFire"/>
          <w:sz w:val="24"/>
          <w:szCs w:val="24"/>
        </w:rPr>
        <w:t xml:space="preserve">: </w:t>
      </w:r>
      <w:hyperlink r:id="rId11" w:history="1">
        <w:r w:rsidRPr="000519D2">
          <w:rPr>
            <w:rStyle w:val="Hyperlink"/>
            <w:rFonts w:ascii="HelloAntsOnFire" w:hAnsi="HelloAntsOnFire"/>
            <w:color w:val="auto"/>
            <w:sz w:val="24"/>
            <w:szCs w:val="24"/>
          </w:rPr>
          <w:t>www.fa-ib.weebly.com</w:t>
        </w:r>
      </w:hyperlink>
    </w:p>
    <w:p w:rsidR="00D60188" w:rsidRPr="000519D2" w:rsidRDefault="00D60188" w:rsidP="001866B4">
      <w:pPr>
        <w:jc w:val="center"/>
        <w:rPr>
          <w:rFonts w:ascii="HelloAntsOnFire" w:hAnsi="HelloAntsOnFire"/>
          <w:sz w:val="24"/>
          <w:szCs w:val="24"/>
        </w:rPr>
      </w:pPr>
      <w:r w:rsidRPr="000519D2">
        <w:rPr>
          <w:rFonts w:ascii="HelloAntsOnFire" w:hAnsi="HelloAntsOnFire"/>
          <w:sz w:val="24"/>
          <w:szCs w:val="24"/>
        </w:rPr>
        <w:t xml:space="preserve">-IBO: </w:t>
      </w:r>
      <w:hyperlink r:id="rId12" w:history="1">
        <w:r w:rsidRPr="000519D2">
          <w:rPr>
            <w:rStyle w:val="Hyperlink"/>
            <w:rFonts w:ascii="HelloAntsOnFire" w:hAnsi="HelloAntsOnFire"/>
            <w:color w:val="auto"/>
            <w:sz w:val="24"/>
            <w:szCs w:val="24"/>
          </w:rPr>
          <w:t>www.ibo.org</w:t>
        </w:r>
      </w:hyperlink>
    </w:p>
    <w:p w:rsidR="00D60188" w:rsidRPr="000519D2" w:rsidRDefault="00D60188" w:rsidP="001866B4">
      <w:pPr>
        <w:jc w:val="center"/>
        <w:rPr>
          <w:rFonts w:ascii="HelloAntsOnFire" w:hAnsi="HelloAntsOnFire"/>
          <w:sz w:val="24"/>
          <w:szCs w:val="24"/>
        </w:rPr>
      </w:pPr>
      <w:r w:rsidRPr="000519D2">
        <w:rPr>
          <w:rFonts w:ascii="HelloAntsOnFire" w:hAnsi="HelloAntsOnFire"/>
          <w:sz w:val="24"/>
          <w:szCs w:val="24"/>
        </w:rPr>
        <w:t xml:space="preserve">-Project Zero: </w:t>
      </w:r>
      <w:hyperlink r:id="rId13" w:history="1">
        <w:r w:rsidRPr="000519D2">
          <w:rPr>
            <w:rStyle w:val="Hyperlink"/>
            <w:rFonts w:ascii="HelloAntsOnFire" w:hAnsi="HelloAntsOnFire"/>
            <w:color w:val="auto"/>
            <w:sz w:val="24"/>
            <w:szCs w:val="24"/>
          </w:rPr>
          <w:t>http://www.pz.harvard.edu/</w:t>
        </w:r>
      </w:hyperlink>
    </w:p>
    <w:p w:rsidR="00D60188" w:rsidRPr="000519D2" w:rsidRDefault="00D60188" w:rsidP="001866B4">
      <w:pPr>
        <w:jc w:val="center"/>
        <w:rPr>
          <w:rFonts w:ascii="HelloAntsOnFire" w:hAnsi="HelloAntsOnFire"/>
          <w:sz w:val="24"/>
          <w:szCs w:val="24"/>
        </w:rPr>
      </w:pPr>
      <w:r w:rsidRPr="000519D2">
        <w:rPr>
          <w:rFonts w:ascii="HelloAntsOnFire" w:hAnsi="HelloAntsOnFire"/>
          <w:sz w:val="24"/>
          <w:szCs w:val="24"/>
        </w:rPr>
        <w:t xml:space="preserve">-Project Zero-Visible Thinking: </w:t>
      </w:r>
      <w:hyperlink r:id="rId14" w:history="1">
        <w:r w:rsidRPr="000519D2">
          <w:rPr>
            <w:rStyle w:val="Hyperlink"/>
            <w:rFonts w:ascii="HelloAntsOnFire" w:hAnsi="HelloAntsOnFire"/>
            <w:color w:val="auto"/>
            <w:sz w:val="24"/>
            <w:szCs w:val="24"/>
          </w:rPr>
          <w:t>http://pz.harvard.edu/projects/visible-thinking</w:t>
        </w:r>
      </w:hyperlink>
    </w:p>
    <w:p w:rsidR="00D60188" w:rsidRPr="000519D2" w:rsidRDefault="00D60188" w:rsidP="001866B4">
      <w:pPr>
        <w:jc w:val="center"/>
        <w:rPr>
          <w:rFonts w:ascii="HelloAntsOnFire" w:hAnsi="HelloAntsOnFire"/>
          <w:sz w:val="24"/>
          <w:szCs w:val="24"/>
        </w:rPr>
      </w:pPr>
      <w:r w:rsidRPr="000519D2">
        <w:rPr>
          <w:rFonts w:ascii="HelloAntsOnFire" w:hAnsi="HelloAntsOnFire"/>
          <w:sz w:val="24"/>
          <w:szCs w:val="24"/>
        </w:rPr>
        <w:t xml:space="preserve">-Concept to Classroom: </w:t>
      </w:r>
      <w:hyperlink r:id="rId15" w:history="1">
        <w:r w:rsidRPr="000519D2">
          <w:rPr>
            <w:rStyle w:val="Hyperlink"/>
            <w:rFonts w:ascii="HelloAntsOnFire" w:hAnsi="HelloAntsOnFire"/>
            <w:color w:val="auto"/>
            <w:sz w:val="24"/>
            <w:szCs w:val="24"/>
          </w:rPr>
          <w:t>http://www.thirteen.org/edonline/concept2class/inquiry/</w:t>
        </w:r>
      </w:hyperlink>
    </w:p>
    <w:p w:rsidR="008A7EC1" w:rsidRPr="000519D2" w:rsidRDefault="008A7EC1" w:rsidP="001866B4">
      <w:pPr>
        <w:jc w:val="center"/>
        <w:rPr>
          <w:rFonts w:ascii="HelloAntsOnFire" w:hAnsi="HelloAntsOnFire"/>
          <w:sz w:val="24"/>
          <w:szCs w:val="24"/>
        </w:rPr>
      </w:pPr>
    </w:p>
    <w:p w:rsidR="001866B4" w:rsidRPr="000519D2" w:rsidRDefault="001866B4" w:rsidP="001866B4">
      <w:pPr>
        <w:jc w:val="center"/>
        <w:rPr>
          <w:rFonts w:ascii="HelloAntsOnFire" w:hAnsi="HelloAntsOnFire"/>
          <w:sz w:val="24"/>
          <w:szCs w:val="24"/>
        </w:rPr>
      </w:pPr>
    </w:p>
    <w:p w:rsidR="001866B4" w:rsidRPr="00D42C1E" w:rsidRDefault="001866B4" w:rsidP="001866B4">
      <w:pPr>
        <w:jc w:val="center"/>
        <w:rPr>
          <w:rFonts w:ascii="HelloAntsOnFire" w:hAnsi="HelloAntsOnFire"/>
          <w:color w:val="0070C0"/>
          <w:sz w:val="24"/>
          <w:szCs w:val="24"/>
        </w:rPr>
      </w:pPr>
    </w:p>
    <w:sectPr w:rsidR="001866B4" w:rsidRPr="00D42C1E" w:rsidSect="001866B4">
      <w:headerReference w:type="default" r:id="rId16"/>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FAA" w:rsidRDefault="00B93FAA" w:rsidP="001866B4">
      <w:pPr>
        <w:spacing w:after="0" w:line="240" w:lineRule="auto"/>
      </w:pPr>
      <w:r>
        <w:separator/>
      </w:r>
    </w:p>
  </w:endnote>
  <w:endnote w:type="continuationSeparator" w:id="0">
    <w:p w:rsidR="00B93FAA" w:rsidRDefault="00B93FAA" w:rsidP="0018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EsliScript">
    <w:altName w:val="Parchment"/>
    <w:charset w:val="00"/>
    <w:family w:val="script"/>
    <w:pitch w:val="variable"/>
    <w:sig w:usb0="00000003" w:usb1="00010002" w:usb2="00000000" w:usb3="00000000" w:csb0="00000001" w:csb1="00000000"/>
  </w:font>
  <w:font w:name="HelloAntsOnFire">
    <w:altName w:val="Times New Roman"/>
    <w:charset w:val="00"/>
    <w:family w:val="auto"/>
    <w:pitch w:val="variable"/>
    <w:sig w:usb0="00000003" w:usb1="00010002"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FAA" w:rsidRDefault="00B93FAA" w:rsidP="001866B4">
      <w:pPr>
        <w:spacing w:after="0" w:line="240" w:lineRule="auto"/>
      </w:pPr>
      <w:r>
        <w:separator/>
      </w:r>
    </w:p>
  </w:footnote>
  <w:footnote w:type="continuationSeparator" w:id="0">
    <w:p w:rsidR="00B93FAA" w:rsidRDefault="00B93FAA" w:rsidP="00186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B4" w:rsidRDefault="001866B4" w:rsidP="001866B4">
    <w:pPr>
      <w:pStyle w:val="Header"/>
      <w:jc w:val="center"/>
    </w:pPr>
    <w:r>
      <w:t>Franklin Academy Boynton Beach</w:t>
    </w:r>
  </w:p>
  <w:p w:rsidR="001866B4" w:rsidRDefault="00186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9354F"/>
    <w:multiLevelType w:val="multilevel"/>
    <w:tmpl w:val="B6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B4"/>
    <w:rsid w:val="000519D2"/>
    <w:rsid w:val="000A1660"/>
    <w:rsid w:val="001866B4"/>
    <w:rsid w:val="00390EF7"/>
    <w:rsid w:val="004C7730"/>
    <w:rsid w:val="00756EEF"/>
    <w:rsid w:val="007B0180"/>
    <w:rsid w:val="007D665A"/>
    <w:rsid w:val="008A7EC1"/>
    <w:rsid w:val="00A7168C"/>
    <w:rsid w:val="00AE0443"/>
    <w:rsid w:val="00B93FAA"/>
    <w:rsid w:val="00BC5827"/>
    <w:rsid w:val="00CA4518"/>
    <w:rsid w:val="00CF34F0"/>
    <w:rsid w:val="00D23ABE"/>
    <w:rsid w:val="00D42C1E"/>
    <w:rsid w:val="00D60188"/>
    <w:rsid w:val="00D64208"/>
    <w:rsid w:val="00F7256C"/>
    <w:rsid w:val="00F8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64F14-DDD8-454E-8C4C-36A5834F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6B4"/>
  </w:style>
  <w:style w:type="paragraph" w:styleId="Footer">
    <w:name w:val="footer"/>
    <w:basedOn w:val="Normal"/>
    <w:link w:val="FooterChar"/>
    <w:uiPriority w:val="99"/>
    <w:unhideWhenUsed/>
    <w:rsid w:val="0018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6B4"/>
  </w:style>
  <w:style w:type="character" w:styleId="Hyperlink">
    <w:name w:val="Hyperlink"/>
    <w:basedOn w:val="DefaultParagraphFont"/>
    <w:uiPriority w:val="99"/>
    <w:unhideWhenUsed/>
    <w:rsid w:val="001866B4"/>
    <w:rPr>
      <w:color w:val="0563C1" w:themeColor="hyperlink"/>
      <w:u w:val="single"/>
    </w:rPr>
  </w:style>
  <w:style w:type="paragraph" w:styleId="BalloonText">
    <w:name w:val="Balloon Text"/>
    <w:basedOn w:val="Normal"/>
    <w:link w:val="BalloonTextChar"/>
    <w:uiPriority w:val="99"/>
    <w:semiHidden/>
    <w:unhideWhenUsed/>
    <w:rsid w:val="00051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2031">
      <w:bodyDiv w:val="1"/>
      <w:marLeft w:val="0"/>
      <w:marRight w:val="0"/>
      <w:marTop w:val="0"/>
      <w:marBottom w:val="0"/>
      <w:divBdr>
        <w:top w:val="none" w:sz="0" w:space="0" w:color="auto"/>
        <w:left w:val="none" w:sz="0" w:space="0" w:color="auto"/>
        <w:bottom w:val="none" w:sz="0" w:space="0" w:color="auto"/>
        <w:right w:val="none" w:sz="0" w:space="0" w:color="auto"/>
      </w:divBdr>
    </w:div>
    <w:div w:id="783572318">
      <w:bodyDiv w:val="1"/>
      <w:marLeft w:val="0"/>
      <w:marRight w:val="0"/>
      <w:marTop w:val="0"/>
      <w:marBottom w:val="0"/>
      <w:divBdr>
        <w:top w:val="none" w:sz="0" w:space="0" w:color="auto"/>
        <w:left w:val="none" w:sz="0" w:space="0" w:color="auto"/>
        <w:bottom w:val="none" w:sz="0" w:space="0" w:color="auto"/>
        <w:right w:val="none" w:sz="0" w:space="0" w:color="auto"/>
      </w:divBdr>
    </w:div>
    <w:div w:id="8043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z.harvard.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b.weebly.com" TargetMode="External"/><Relationship Id="rId5" Type="http://schemas.openxmlformats.org/officeDocument/2006/relationships/webSettings" Target="webSettings.xml"/><Relationship Id="rId15" Type="http://schemas.openxmlformats.org/officeDocument/2006/relationships/hyperlink" Target="http://www.thirteen.org/edonline/concept2class/inquiry/" TargetMode="External"/><Relationship Id="rId10" Type="http://schemas.openxmlformats.org/officeDocument/2006/relationships/hyperlink" Target="http://www.FA-IB.Weebly.com" TargetMode="External"/><Relationship Id="rId4" Type="http://schemas.openxmlformats.org/officeDocument/2006/relationships/settings" Target="settings.xml"/><Relationship Id="rId9" Type="http://schemas.openxmlformats.org/officeDocument/2006/relationships/hyperlink" Target="mailto:Packard.Ashley@Franklin-Academy.org" TargetMode="External"/><Relationship Id="rId14" Type="http://schemas.openxmlformats.org/officeDocument/2006/relationships/hyperlink" Target="http://pz.harvard.edu/projects/visible-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28FB-AF20-4007-BF34-AFF10231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Franklin Academy Boynton Beach</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Packard</dc:creator>
  <cp:keywords/>
  <dc:description/>
  <cp:lastModifiedBy>Rena Tornopsky</cp:lastModifiedBy>
  <cp:revision>2</cp:revision>
  <cp:lastPrinted>2017-12-15T17:17:00Z</cp:lastPrinted>
  <dcterms:created xsi:type="dcterms:W3CDTF">2018-08-17T14:55:00Z</dcterms:created>
  <dcterms:modified xsi:type="dcterms:W3CDTF">2018-08-17T14:55:00Z</dcterms:modified>
</cp:coreProperties>
</file>